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16E" w:rsidRPr="00ED38A0" w:rsidRDefault="00D53C9E" w:rsidP="0053575F">
      <w:pPr>
        <w:jc w:val="center"/>
        <w:rPr>
          <w:rFonts w:ascii="Bradley Hand ITC" w:hAnsi="Bradley Hand ITC"/>
          <w:b/>
          <w:color w:val="006600"/>
          <w:sz w:val="72"/>
          <w:szCs w:val="72"/>
        </w:rPr>
      </w:pPr>
      <w:r w:rsidRPr="00ED38A0">
        <w:rPr>
          <w:rFonts w:ascii="Bradley Hand ITC" w:hAnsi="Bradley Hand ITC"/>
          <w:noProof/>
          <w:sz w:val="72"/>
          <w:szCs w:val="72"/>
        </w:rPr>
        <w:drawing>
          <wp:anchor distT="0" distB="0" distL="114300" distR="114300" simplePos="0" relativeHeight="251656192" behindDoc="0" locked="0" layoutInCell="1" allowOverlap="1">
            <wp:simplePos x="0" y="0"/>
            <wp:positionH relativeFrom="column">
              <wp:posOffset>-822325</wp:posOffset>
            </wp:positionH>
            <wp:positionV relativeFrom="paragraph">
              <wp:posOffset>1287780</wp:posOffset>
            </wp:positionV>
            <wp:extent cx="4160520" cy="4711065"/>
            <wp:effectExtent l="0" t="0" r="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0520" cy="471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8A0">
        <w:rPr>
          <w:rFonts w:ascii="Bradley Hand ITC" w:hAnsi="Bradley Hand ITC"/>
          <w:noProof/>
          <w:color w:val="006600"/>
          <w:sz w:val="72"/>
          <w:szCs w:val="72"/>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1012190</wp:posOffset>
                </wp:positionV>
                <wp:extent cx="657225" cy="830580"/>
                <wp:effectExtent l="8255" t="12065" r="10795" b="5080"/>
                <wp:wrapNone/>
                <wp:docPr id="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830580"/>
                        </a:xfrm>
                        <a:custGeom>
                          <a:avLst/>
                          <a:gdLst>
                            <a:gd name="T0" fmla="*/ 0 w 1035"/>
                            <a:gd name="T1" fmla="*/ 0 h 1308"/>
                            <a:gd name="T2" fmla="*/ 212 w 1035"/>
                            <a:gd name="T3" fmla="*/ 260 h 1308"/>
                            <a:gd name="T4" fmla="*/ 568 w 1035"/>
                            <a:gd name="T5" fmla="*/ 335 h 1308"/>
                            <a:gd name="T6" fmla="*/ 475 w 1035"/>
                            <a:gd name="T7" fmla="*/ 514 h 1308"/>
                            <a:gd name="T8" fmla="*/ 680 w 1035"/>
                            <a:gd name="T9" fmla="*/ 653 h 1308"/>
                            <a:gd name="T10" fmla="*/ 624 w 1035"/>
                            <a:gd name="T11" fmla="*/ 803 h 1308"/>
                            <a:gd name="T12" fmla="*/ 680 w 1035"/>
                            <a:gd name="T13" fmla="*/ 1064 h 1308"/>
                            <a:gd name="T14" fmla="*/ 1035 w 1035"/>
                            <a:gd name="T15" fmla="*/ 1308 h 130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35" h="1308">
                              <a:moveTo>
                                <a:pt x="0" y="0"/>
                              </a:moveTo>
                              <a:cubicBezTo>
                                <a:pt x="112" y="47"/>
                                <a:pt x="90" y="247"/>
                                <a:pt x="212" y="260"/>
                              </a:cubicBezTo>
                              <a:cubicBezTo>
                                <a:pt x="217" y="340"/>
                                <a:pt x="556" y="257"/>
                                <a:pt x="568" y="335"/>
                              </a:cubicBezTo>
                              <a:cubicBezTo>
                                <a:pt x="576" y="385"/>
                                <a:pt x="445" y="488"/>
                                <a:pt x="475" y="514"/>
                              </a:cubicBezTo>
                              <a:cubicBezTo>
                                <a:pt x="480" y="534"/>
                                <a:pt x="672" y="634"/>
                                <a:pt x="680" y="653"/>
                              </a:cubicBezTo>
                              <a:cubicBezTo>
                                <a:pt x="688" y="674"/>
                                <a:pt x="621" y="779"/>
                                <a:pt x="624" y="803"/>
                              </a:cubicBezTo>
                              <a:cubicBezTo>
                                <a:pt x="666" y="1111"/>
                                <a:pt x="561" y="1011"/>
                                <a:pt x="680" y="1064"/>
                              </a:cubicBezTo>
                              <a:cubicBezTo>
                                <a:pt x="730" y="1128"/>
                                <a:pt x="965" y="1308"/>
                                <a:pt x="1035" y="1308"/>
                              </a:cubicBezTo>
                            </a:path>
                          </a:pathLst>
                        </a:custGeom>
                        <a:noFill/>
                        <a:ln w="9525" cap="flat">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93E24" id="Freeform 31" o:spid="_x0000_s1026" style="position:absolute;margin-left:-3.1pt;margin-top:79.7pt;width:51.75pt;height:6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5,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" path="m,c112,47,90,247,212,260v5,80,344,-3,356,75c576,385,445,488,475,514v5,20,197,120,205,139c688,674,621,779,624,803v42,308,-63,208,56,261c730,1128,965,1308,1035,1308e" filled="f">
                <v:stroke dashstyle="dashDot"/>
                <v:path arrowok="t" o:connecttype="custom" o:connectlocs="0,0;134620,165100;360680,212725;301625,326390;431800,414655;396240,509905;431800,675640;657225,830580" o:connectangles="0,0,0,0,0,0,0,0"/>
              </v:shape>
            </w:pict>
          </mc:Fallback>
        </mc:AlternateContent>
      </w:r>
      <w:r w:rsidRPr="00ED38A0">
        <w:rPr>
          <w:rFonts w:ascii="Bradley Hand ITC" w:hAnsi="Bradley Hand ITC"/>
          <w:noProof/>
          <w:color w:val="006600"/>
          <w:sz w:val="72"/>
          <w:szCs w:val="72"/>
        </w:rPr>
        <w:drawing>
          <wp:anchor distT="0" distB="0" distL="114300" distR="114300" simplePos="0" relativeHeight="251654144" behindDoc="0" locked="0" layoutInCell="1" allowOverlap="1">
            <wp:simplePos x="0" y="0"/>
            <wp:positionH relativeFrom="column">
              <wp:posOffset>-387985</wp:posOffset>
            </wp:positionH>
            <wp:positionV relativeFrom="paragraph">
              <wp:posOffset>584835</wp:posOffset>
            </wp:positionV>
            <wp:extent cx="427355" cy="42735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467F9" w:rsidRPr="00ED38A0">
        <w:rPr>
          <w:rFonts w:ascii="Bradley Hand ITC" w:hAnsi="Bradley Hand ITC"/>
          <w:b/>
          <w:color w:val="006600"/>
          <w:sz w:val="72"/>
          <w:szCs w:val="72"/>
        </w:rPr>
        <w:t>PLAN</w:t>
      </w:r>
      <w:r w:rsidR="0053575F" w:rsidRPr="00ED38A0">
        <w:rPr>
          <w:rFonts w:ascii="Bradley Hand ITC" w:hAnsi="Bradley Hand ITC"/>
          <w:b/>
          <w:color w:val="006600"/>
          <w:sz w:val="72"/>
          <w:szCs w:val="72"/>
        </w:rPr>
        <w:t xml:space="preserve"> D</w:t>
      </w:r>
      <w:r w:rsidR="00B467F9" w:rsidRPr="00ED38A0">
        <w:rPr>
          <w:rFonts w:ascii="Bradley Hand ITC" w:hAnsi="Bradley Hand ITC"/>
          <w:b/>
          <w:color w:val="006600"/>
          <w:sz w:val="72"/>
          <w:szCs w:val="72"/>
        </w:rPr>
        <w:t>E TRABAJO C</w:t>
      </w:r>
      <w:r w:rsidR="00FA133E" w:rsidRPr="00ED38A0">
        <w:rPr>
          <w:rFonts w:ascii="Bradley Hand ITC" w:hAnsi="Bradley Hand ITC"/>
          <w:b/>
          <w:color w:val="006600"/>
          <w:sz w:val="72"/>
          <w:szCs w:val="72"/>
        </w:rPr>
        <w:t xml:space="preserve">ON DINAMIZADORES </w:t>
      </w:r>
      <w:r w:rsidR="005E5F13" w:rsidRPr="00ED38A0">
        <w:rPr>
          <w:rFonts w:ascii="Bradley Hand ITC" w:hAnsi="Bradley Hand ITC"/>
          <w:b/>
          <w:color w:val="006600"/>
          <w:sz w:val="72"/>
          <w:szCs w:val="72"/>
        </w:rPr>
        <w:t>AGROECOLÓGICOS</w:t>
      </w:r>
    </w:p>
    <w:p w:rsidR="00BE4507" w:rsidRPr="0053575F" w:rsidRDefault="00D53C9E" w:rsidP="00BE4507">
      <w:pPr>
        <w:jc w:val="right"/>
        <w:rPr>
          <w:rFonts w:ascii="AC4-Pencils" w:hAnsi="AC4-Pencils"/>
          <w:b/>
          <w:color w:val="006600"/>
        </w:rPr>
      </w:pPr>
      <w:r w:rsidRPr="0053575F">
        <w:rPr>
          <w:rFonts w:ascii="AC4-Pencils" w:hAnsi="AC4-Pencils"/>
          <w:noProof/>
          <w:color w:val="00B050"/>
        </w:rPr>
        <w:drawing>
          <wp:anchor distT="0" distB="0" distL="114300" distR="114300" simplePos="0" relativeHeight="251653120" behindDoc="0" locked="0" layoutInCell="1" allowOverlap="1">
            <wp:simplePos x="0" y="0"/>
            <wp:positionH relativeFrom="column">
              <wp:posOffset>2919730</wp:posOffset>
            </wp:positionH>
            <wp:positionV relativeFrom="paragraph">
              <wp:posOffset>262255</wp:posOffset>
            </wp:positionV>
            <wp:extent cx="479425" cy="319405"/>
            <wp:effectExtent l="118110" t="53340" r="95885" b="63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824481">
                      <a:off x="0" y="0"/>
                      <a:ext cx="479425" cy="319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16E" w:rsidRPr="0053575F" w:rsidRDefault="00D53C9E" w:rsidP="00BE4507">
      <w:pPr>
        <w:jc w:val="right"/>
        <w:rPr>
          <w:rFonts w:ascii="Abe" w:hAnsi="Abe"/>
          <w:b/>
          <w:color w:val="006600"/>
          <w:sz w:val="56"/>
          <w:szCs w:val="56"/>
        </w:rPr>
      </w:pPr>
      <w:r w:rsidRPr="0053575F">
        <w:rPr>
          <w:rFonts w:ascii="Abe" w:hAnsi="Abe"/>
          <w:noProof/>
          <w:color w:val="00B050"/>
          <w:sz w:val="56"/>
          <w:szCs w:val="56"/>
        </w:rPr>
        <mc:AlternateContent>
          <mc:Choice Requires="wps">
            <w:drawing>
              <wp:anchor distT="0" distB="0" distL="114300" distR="114300" simplePos="0" relativeHeight="251655168" behindDoc="0" locked="0" layoutInCell="1" allowOverlap="1">
                <wp:simplePos x="0" y="0"/>
                <wp:positionH relativeFrom="column">
                  <wp:posOffset>7171055</wp:posOffset>
                </wp:positionH>
                <wp:positionV relativeFrom="paragraph">
                  <wp:posOffset>135890</wp:posOffset>
                </wp:positionV>
                <wp:extent cx="511810" cy="772795"/>
                <wp:effectExtent l="8255" t="12065" r="13335" b="5715"/>
                <wp:wrapNone/>
                <wp:docPr id="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810" cy="772795"/>
                        </a:xfrm>
                        <a:custGeom>
                          <a:avLst/>
                          <a:gdLst>
                            <a:gd name="T0" fmla="*/ 804 w 806"/>
                            <a:gd name="T1" fmla="*/ 20 h 1217"/>
                            <a:gd name="T2" fmla="*/ 766 w 806"/>
                            <a:gd name="T3" fmla="*/ 245 h 1217"/>
                            <a:gd name="T4" fmla="*/ 748 w 806"/>
                            <a:gd name="T5" fmla="*/ 301 h 1217"/>
                            <a:gd name="T6" fmla="*/ 692 w 806"/>
                            <a:gd name="T7" fmla="*/ 320 h 1217"/>
                            <a:gd name="T8" fmla="*/ 654 w 806"/>
                            <a:gd name="T9" fmla="*/ 619 h 1217"/>
                            <a:gd name="T10" fmla="*/ 579 w 806"/>
                            <a:gd name="T11" fmla="*/ 637 h 1217"/>
                            <a:gd name="T12" fmla="*/ 448 w 806"/>
                            <a:gd name="T13" fmla="*/ 731 h 1217"/>
                            <a:gd name="T14" fmla="*/ 430 w 806"/>
                            <a:gd name="T15" fmla="*/ 787 h 1217"/>
                            <a:gd name="T16" fmla="*/ 411 w 806"/>
                            <a:gd name="T17" fmla="*/ 918 h 1217"/>
                            <a:gd name="T18" fmla="*/ 243 w 806"/>
                            <a:gd name="T19" fmla="*/ 937 h 1217"/>
                            <a:gd name="T20" fmla="*/ 149 w 806"/>
                            <a:gd name="T21" fmla="*/ 993 h 1217"/>
                            <a:gd name="T22" fmla="*/ 112 w 806"/>
                            <a:gd name="T23" fmla="*/ 1105 h 1217"/>
                            <a:gd name="T24" fmla="*/ 0 w 806"/>
                            <a:gd name="T25" fmla="*/ 1217 h 1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6" h="1217">
                              <a:moveTo>
                                <a:pt x="804" y="20"/>
                              </a:moveTo>
                              <a:cubicBezTo>
                                <a:pt x="760" y="149"/>
                                <a:pt x="806" y="0"/>
                                <a:pt x="766" y="245"/>
                              </a:cubicBezTo>
                              <a:cubicBezTo>
                                <a:pt x="763" y="264"/>
                                <a:pt x="762" y="287"/>
                                <a:pt x="748" y="301"/>
                              </a:cubicBezTo>
                              <a:cubicBezTo>
                                <a:pt x="734" y="315"/>
                                <a:pt x="711" y="314"/>
                                <a:pt x="692" y="320"/>
                              </a:cubicBezTo>
                              <a:cubicBezTo>
                                <a:pt x="660" y="415"/>
                                <a:pt x="688" y="524"/>
                                <a:pt x="654" y="619"/>
                              </a:cubicBezTo>
                              <a:cubicBezTo>
                                <a:pt x="645" y="643"/>
                                <a:pt x="604" y="631"/>
                                <a:pt x="579" y="637"/>
                              </a:cubicBezTo>
                              <a:cubicBezTo>
                                <a:pt x="532" y="685"/>
                                <a:pt x="496" y="684"/>
                                <a:pt x="448" y="731"/>
                              </a:cubicBezTo>
                              <a:cubicBezTo>
                                <a:pt x="442" y="750"/>
                                <a:pt x="434" y="768"/>
                                <a:pt x="430" y="787"/>
                              </a:cubicBezTo>
                              <a:cubicBezTo>
                                <a:pt x="421" y="830"/>
                                <a:pt x="445" y="890"/>
                                <a:pt x="411" y="918"/>
                              </a:cubicBezTo>
                              <a:cubicBezTo>
                                <a:pt x="367" y="953"/>
                                <a:pt x="299" y="931"/>
                                <a:pt x="243" y="937"/>
                              </a:cubicBezTo>
                              <a:cubicBezTo>
                                <a:pt x="204" y="950"/>
                                <a:pt x="170" y="951"/>
                                <a:pt x="149" y="993"/>
                              </a:cubicBezTo>
                              <a:cubicBezTo>
                                <a:pt x="131" y="1028"/>
                                <a:pt x="140" y="1077"/>
                                <a:pt x="112" y="1105"/>
                              </a:cubicBezTo>
                              <a:cubicBezTo>
                                <a:pt x="75" y="1142"/>
                                <a:pt x="37" y="1180"/>
                                <a:pt x="0" y="1217"/>
                              </a:cubicBezTo>
                            </a:path>
                          </a:pathLst>
                        </a:custGeom>
                        <a:noFill/>
                        <a:ln w="9525" cap="flat">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9F856" id="Freeform 36" o:spid="_x0000_s1026" style="position:absolute;margin-left:564.65pt;margin-top:10.7pt;width:40.3pt;height:6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6,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" path="m804,20c760,149,806,,766,245v-3,19,-4,42,-18,56c734,315,711,314,692,320v-32,95,-4,204,-38,299c645,643,604,631,579,637v-47,48,-83,47,-131,94c442,750,434,768,430,787v-9,43,15,103,-19,131c367,953,299,931,243,937v-39,13,-73,14,-94,56c131,1028,140,1077,112,1105,75,1142,37,1180,,1217e" filled="f">
                <v:stroke dashstyle="dashDot"/>
                <v:path arrowok="t" o:connecttype="custom" o:connectlocs="510540,12700;486410,155575;474980,191135;439420,203200;415290,393065;367665,404495;284480,464185;273050,499745;260985,582930;154305,594995;94615,630555;71120,701675;0,772795" o:connectangles="0,0,0,0,0,0,0,0,0,0,0,0,0"/>
              </v:shape>
            </w:pict>
          </mc:Fallback>
        </mc:AlternateContent>
      </w:r>
    </w:p>
    <w:p w:rsidR="00FA133E" w:rsidRDefault="00FA133E" w:rsidP="00B467F9">
      <w:pPr>
        <w:jc w:val="center"/>
        <w:rPr>
          <w:rFonts w:ascii="Forte" w:hAnsi="Forte"/>
          <w:b/>
        </w:rPr>
      </w:pPr>
    </w:p>
    <w:p w:rsidR="00FA133E" w:rsidRDefault="00FA133E" w:rsidP="00B467F9">
      <w:pPr>
        <w:jc w:val="center"/>
        <w:rPr>
          <w:rFonts w:ascii="Forte" w:hAnsi="Forte"/>
          <w:b/>
        </w:rPr>
      </w:pPr>
    </w:p>
    <w:p w:rsidR="00A32883" w:rsidRDefault="00D53C9E" w:rsidP="00FA133E">
      <w:pPr>
        <w:jc w:val="both"/>
        <w:rPr>
          <w:rFonts w:ascii="Forte" w:hAnsi="Forte"/>
          <w:b/>
        </w:rPr>
      </w:pPr>
      <w:r w:rsidRPr="004A41FE">
        <w:rPr>
          <w:rFonts w:ascii="John Handy LET" w:hAnsi="John Handy LET"/>
          <w:b/>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15875</wp:posOffset>
                </wp:positionV>
                <wp:extent cx="5040630" cy="207391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2073910"/>
                        </a:xfrm>
                        <a:prstGeom prst="rect">
                          <a:avLst/>
                        </a:prstGeom>
                        <a:gradFill rotWithShape="1">
                          <a:gsLst>
                            <a:gs pos="0">
                              <a:srgbClr val="99CC00"/>
                            </a:gs>
                            <a:gs pos="100000">
                              <a:srgbClr val="43A243"/>
                            </a:gs>
                          </a:gsLst>
                          <a:lin ang="5400000" scaled="1"/>
                        </a:gra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rsidR="0089273F" w:rsidRPr="00ED38A0" w:rsidRDefault="00FA3236" w:rsidP="0089273F">
                            <w:pPr>
                              <w:jc w:val="center"/>
                              <w:rPr>
                                <w:rFonts w:ascii="Lucida Calligraphy" w:hAnsi="Lucida Calligraphy"/>
                                <w:b/>
                                <w:sz w:val="32"/>
                                <w:szCs w:val="32"/>
                                <w:lang w:val="es-CO"/>
                              </w:rPr>
                            </w:pPr>
                            <w:r w:rsidRPr="00ED38A0">
                              <w:rPr>
                                <w:rFonts w:ascii="Lucida Calligraphy" w:hAnsi="Lucida Calligraphy"/>
                                <w:b/>
                                <w:sz w:val="32"/>
                                <w:szCs w:val="32"/>
                                <w:lang w:val="es-CO"/>
                              </w:rPr>
                              <w:t>“PROYECTO NUESTRO FUTURO ES HOY - 2010”</w:t>
                            </w:r>
                          </w:p>
                          <w:p w:rsidR="00FA3236" w:rsidRPr="00ED38A0" w:rsidRDefault="00FA3236" w:rsidP="00FA3236">
                            <w:pPr>
                              <w:jc w:val="center"/>
                              <w:rPr>
                                <w:rFonts w:ascii="Lucida Calligraphy" w:hAnsi="Lucida Calligraphy" w:cs="MV Boli"/>
                                <w:b/>
                                <w:sz w:val="32"/>
                                <w:szCs w:val="32"/>
                                <w:lang w:val="es-CO"/>
                              </w:rPr>
                            </w:pPr>
                            <w:r w:rsidRPr="00ED38A0">
                              <w:rPr>
                                <w:rFonts w:ascii="Lucida Calligraphy" w:hAnsi="Lucida Calligraphy"/>
                                <w:b/>
                                <w:sz w:val="32"/>
                                <w:szCs w:val="32"/>
                                <w:lang w:val="es-CO"/>
                              </w:rPr>
                              <w:t>CRISÁLIDA - CAQUETÁ</w:t>
                            </w:r>
                            <w:r w:rsidRPr="00ED38A0">
                              <w:rPr>
                                <w:rFonts w:ascii="Lucida Calligraphy" w:hAnsi="Lucida Calligraphy" w:cs="MV Boli"/>
                                <w:b/>
                                <w:sz w:val="32"/>
                                <w:szCs w:val="32"/>
                                <w:lang w:val="es-CO"/>
                              </w:rPr>
                              <w:t xml:space="preserve"> </w:t>
                            </w:r>
                          </w:p>
                          <w:p w:rsidR="00CC7F3D" w:rsidRPr="00ED38A0" w:rsidRDefault="00CC7F3D" w:rsidP="00FA3236">
                            <w:pPr>
                              <w:jc w:val="center"/>
                              <w:rPr>
                                <w:rFonts w:ascii="Lucida Calligraphy" w:hAnsi="Lucida Calligraphy" w:cs="MV Boli"/>
                                <w:b/>
                                <w:sz w:val="32"/>
                                <w:szCs w:val="32"/>
                                <w:lang w:val="es-CO"/>
                              </w:rPr>
                            </w:pPr>
                          </w:p>
                          <w:p w:rsidR="00FA3236" w:rsidRPr="00ED38A0" w:rsidRDefault="00CC7F3D" w:rsidP="00FA3236">
                            <w:pPr>
                              <w:jc w:val="center"/>
                              <w:rPr>
                                <w:rFonts w:ascii="Lucida Calligraphy" w:hAnsi="Lucida Calligraphy" w:cs="MV Boli"/>
                                <w:b/>
                                <w:sz w:val="32"/>
                                <w:szCs w:val="32"/>
                              </w:rPr>
                            </w:pPr>
                            <w:r w:rsidRPr="00ED38A0">
                              <w:rPr>
                                <w:rFonts w:ascii="Lucida Calligraphy" w:hAnsi="Lucida Calligraphy" w:cs="MV Boli"/>
                                <w:b/>
                                <w:sz w:val="32"/>
                                <w:szCs w:val="32"/>
                                <w:lang w:val="es-CO"/>
                              </w:rPr>
                              <w:t>“</w:t>
                            </w:r>
                            <w:r w:rsidR="006C2828" w:rsidRPr="00ED38A0">
                              <w:rPr>
                                <w:rFonts w:ascii="Lucida Calligraphy" w:hAnsi="Lucida Calligraphy" w:cs="MV Boli"/>
                                <w:b/>
                                <w:sz w:val="32"/>
                                <w:szCs w:val="32"/>
                                <w:lang w:val="es-CO"/>
                              </w:rPr>
                              <w:t xml:space="preserve">Reduciendo </w:t>
                            </w:r>
                            <w:r w:rsidR="00FA3236" w:rsidRPr="00ED38A0">
                              <w:rPr>
                                <w:rFonts w:ascii="Lucida Calligraphy" w:hAnsi="Lucida Calligraphy" w:cs="MV Boli"/>
                                <w:b/>
                                <w:sz w:val="32"/>
                                <w:szCs w:val="32"/>
                              </w:rPr>
                              <w:t>las vulnerabilidades de personas y comunidades afectadas por el conflicto armado en Colombia”</w:t>
                            </w:r>
                          </w:p>
                          <w:p w:rsidR="003042E9" w:rsidRPr="006C2828" w:rsidRDefault="003042E9" w:rsidP="00FD7914">
                            <w:pPr>
                              <w:jc w:val="center"/>
                              <w:rPr>
                                <w:rFonts w:ascii="Ziggy Zoe" w:hAnsi="Ziggy Zoe"/>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9pt;margin-top:1.25pt;width:396.9pt;height:16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" fillcolor="#9c0" stroked="f" strokecolor="green">
                <v:fill color2="#43a243" rotate="t" focus="100%" type="gradient"/>
                <v:textbox>
                  <w:txbxContent>
                    <w:p w:rsidR="0089273F" w:rsidRPr="00ED38A0" w:rsidRDefault="00FA3236" w:rsidP="0089273F">
                      <w:pPr>
                        <w:jc w:val="center"/>
                        <w:rPr>
                          <w:rFonts w:ascii="Lucida Calligraphy" w:hAnsi="Lucida Calligraphy"/>
                          <w:b/>
                          <w:sz w:val="32"/>
                          <w:szCs w:val="32"/>
                          <w:lang w:val="es-CO"/>
                        </w:rPr>
                      </w:pPr>
                      <w:r w:rsidRPr="00ED38A0">
                        <w:rPr>
                          <w:rFonts w:ascii="Lucida Calligraphy" w:hAnsi="Lucida Calligraphy"/>
                          <w:b/>
                          <w:sz w:val="32"/>
                          <w:szCs w:val="32"/>
                          <w:lang w:val="es-CO"/>
                        </w:rPr>
                        <w:t>“PROYECTO NUESTRO FUTURO ES HOY - 2010”</w:t>
                      </w:r>
                    </w:p>
                    <w:p w:rsidR="00FA3236" w:rsidRPr="00ED38A0" w:rsidRDefault="00FA3236" w:rsidP="00FA3236">
                      <w:pPr>
                        <w:jc w:val="center"/>
                        <w:rPr>
                          <w:rFonts w:ascii="Lucida Calligraphy" w:hAnsi="Lucida Calligraphy" w:cs="MV Boli"/>
                          <w:b/>
                          <w:sz w:val="32"/>
                          <w:szCs w:val="32"/>
                          <w:lang w:val="es-CO"/>
                        </w:rPr>
                      </w:pPr>
                      <w:r w:rsidRPr="00ED38A0">
                        <w:rPr>
                          <w:rFonts w:ascii="Lucida Calligraphy" w:hAnsi="Lucida Calligraphy"/>
                          <w:b/>
                          <w:sz w:val="32"/>
                          <w:szCs w:val="32"/>
                          <w:lang w:val="es-CO"/>
                        </w:rPr>
                        <w:t>CRISÁLIDA - CAQUETÁ</w:t>
                      </w:r>
                      <w:r w:rsidRPr="00ED38A0">
                        <w:rPr>
                          <w:rFonts w:ascii="Lucida Calligraphy" w:hAnsi="Lucida Calligraphy" w:cs="MV Boli"/>
                          <w:b/>
                          <w:sz w:val="32"/>
                          <w:szCs w:val="32"/>
                          <w:lang w:val="es-CO"/>
                        </w:rPr>
                        <w:t xml:space="preserve"> </w:t>
                      </w:r>
                    </w:p>
                    <w:p w:rsidR="00CC7F3D" w:rsidRPr="00ED38A0" w:rsidRDefault="00CC7F3D" w:rsidP="00FA3236">
                      <w:pPr>
                        <w:jc w:val="center"/>
                        <w:rPr>
                          <w:rFonts w:ascii="Lucida Calligraphy" w:hAnsi="Lucida Calligraphy" w:cs="MV Boli"/>
                          <w:b/>
                          <w:sz w:val="32"/>
                          <w:szCs w:val="32"/>
                          <w:lang w:val="es-CO"/>
                        </w:rPr>
                      </w:pPr>
                    </w:p>
                    <w:p w:rsidR="00FA3236" w:rsidRPr="00ED38A0" w:rsidRDefault="00CC7F3D" w:rsidP="00FA3236">
                      <w:pPr>
                        <w:jc w:val="center"/>
                        <w:rPr>
                          <w:rFonts w:ascii="Lucida Calligraphy" w:hAnsi="Lucida Calligraphy" w:cs="MV Boli"/>
                          <w:b/>
                          <w:sz w:val="32"/>
                          <w:szCs w:val="32"/>
                        </w:rPr>
                      </w:pPr>
                      <w:r w:rsidRPr="00ED38A0">
                        <w:rPr>
                          <w:rFonts w:ascii="Lucida Calligraphy" w:hAnsi="Lucida Calligraphy" w:cs="MV Boli"/>
                          <w:b/>
                          <w:sz w:val="32"/>
                          <w:szCs w:val="32"/>
                          <w:lang w:val="es-CO"/>
                        </w:rPr>
                        <w:t>“</w:t>
                      </w:r>
                      <w:r w:rsidR="006C2828" w:rsidRPr="00ED38A0">
                        <w:rPr>
                          <w:rFonts w:ascii="Lucida Calligraphy" w:hAnsi="Lucida Calligraphy" w:cs="MV Boli"/>
                          <w:b/>
                          <w:sz w:val="32"/>
                          <w:szCs w:val="32"/>
                          <w:lang w:val="es-CO"/>
                        </w:rPr>
                        <w:t xml:space="preserve">Reduciendo </w:t>
                      </w:r>
                      <w:r w:rsidR="00FA3236" w:rsidRPr="00ED38A0">
                        <w:rPr>
                          <w:rFonts w:ascii="Lucida Calligraphy" w:hAnsi="Lucida Calligraphy" w:cs="MV Boli"/>
                          <w:b/>
                          <w:sz w:val="32"/>
                          <w:szCs w:val="32"/>
                        </w:rPr>
                        <w:t>las vulnerabilidades de personas y comunidades afectadas por el conflicto armado en Colombia”</w:t>
                      </w:r>
                    </w:p>
                    <w:p w:rsidR="003042E9" w:rsidRPr="006C2828" w:rsidRDefault="003042E9" w:rsidP="00FD7914">
                      <w:pPr>
                        <w:jc w:val="center"/>
                        <w:rPr>
                          <w:rFonts w:ascii="Ziggy Zoe" w:hAnsi="Ziggy Zoe"/>
                          <w:sz w:val="44"/>
                          <w:szCs w:val="44"/>
                        </w:rPr>
                      </w:pPr>
                    </w:p>
                  </w:txbxContent>
                </v:textbox>
              </v:shape>
            </w:pict>
          </mc:Fallback>
        </mc:AlternateContent>
      </w:r>
    </w:p>
    <w:p w:rsidR="00A32883" w:rsidRPr="00A32883" w:rsidRDefault="00A32883" w:rsidP="00A32883">
      <w:pPr>
        <w:rPr>
          <w:rFonts w:ascii="Forte" w:hAnsi="Forte"/>
        </w:rPr>
      </w:pPr>
    </w:p>
    <w:p w:rsidR="00A32883" w:rsidRDefault="00A32883" w:rsidP="00FA133E">
      <w:pPr>
        <w:jc w:val="both"/>
        <w:rPr>
          <w:rFonts w:ascii="Forte" w:hAnsi="Forte"/>
        </w:rPr>
      </w:pPr>
    </w:p>
    <w:p w:rsidR="00A32883" w:rsidRDefault="00A32883" w:rsidP="00FA133E">
      <w:pPr>
        <w:jc w:val="both"/>
        <w:rPr>
          <w:rFonts w:ascii="Forte" w:hAnsi="Forte"/>
        </w:rPr>
      </w:pPr>
    </w:p>
    <w:p w:rsidR="00A32883" w:rsidRDefault="00A32883" w:rsidP="00A32883">
      <w:pPr>
        <w:tabs>
          <w:tab w:val="left" w:pos="4425"/>
        </w:tabs>
        <w:jc w:val="both"/>
        <w:rPr>
          <w:rFonts w:ascii="Forte" w:hAnsi="Forte"/>
        </w:rPr>
      </w:pPr>
      <w:r>
        <w:rPr>
          <w:rFonts w:ascii="Forte" w:hAnsi="Forte"/>
        </w:rPr>
        <w:tab/>
      </w:r>
    </w:p>
    <w:p w:rsidR="00FA133E" w:rsidRPr="00310C35" w:rsidRDefault="00D53C9E" w:rsidP="00FA133E">
      <w:pPr>
        <w:jc w:val="both"/>
        <w:rPr>
          <w:rFonts w:ascii="Lucida Calligraphy" w:hAnsi="Lucida Calligraphy"/>
          <w:b/>
          <w:color w:val="336600"/>
          <w:sz w:val="44"/>
          <w:szCs w:val="44"/>
        </w:rPr>
      </w:pPr>
      <w:r>
        <w:rPr>
          <w:rFonts w:ascii="Forte" w:hAnsi="Forte"/>
          <w:noProof/>
        </w:rPr>
        <mc:AlternateContent>
          <mc:Choice Requires="wps">
            <w:drawing>
              <wp:anchor distT="0" distB="0" distL="114300" distR="114300" simplePos="0" relativeHeight="251652096" behindDoc="0" locked="0" layoutInCell="1" allowOverlap="1">
                <wp:simplePos x="0" y="0"/>
                <wp:positionH relativeFrom="column">
                  <wp:posOffset>5743575</wp:posOffset>
                </wp:positionH>
                <wp:positionV relativeFrom="paragraph">
                  <wp:posOffset>30480</wp:posOffset>
                </wp:positionV>
                <wp:extent cx="1943100" cy="228600"/>
                <wp:effectExtent l="0" t="1905"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5CCC1" id="Rectangle 19" o:spid="_x0000_s1026" style="position:absolute;margin-left:452.25pt;margin-top:2.4pt;width:153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" stroked="f"/>
            </w:pict>
          </mc:Fallback>
        </mc:AlternateContent>
      </w:r>
      <w:r w:rsidR="00702596">
        <w:rPr>
          <w:rFonts w:ascii="Forte" w:hAnsi="Forte"/>
        </w:rPr>
        <w:br w:type="page"/>
      </w:r>
      <w:r w:rsidR="00911177" w:rsidRPr="00310C35">
        <w:rPr>
          <w:rFonts w:ascii="Lucida Calligraphy" w:hAnsi="Lucida Calligraphy"/>
          <w:b/>
          <w:color w:val="336600"/>
          <w:sz w:val="44"/>
          <w:szCs w:val="44"/>
        </w:rPr>
        <w:t xml:space="preserve">¿CON QUIENES TRABAJAR? </w:t>
      </w:r>
    </w:p>
    <w:p w:rsidR="00F500B1" w:rsidRDefault="00F500B1" w:rsidP="00FA133E">
      <w:pPr>
        <w:jc w:val="both"/>
        <w:rPr>
          <w:rFonts w:ascii="Forte" w:hAnsi="Forte"/>
          <w:b/>
        </w:rPr>
      </w:pPr>
    </w:p>
    <w:p w:rsidR="00E25138" w:rsidRDefault="006F077D" w:rsidP="00E25138">
      <w:pPr>
        <w:jc w:val="both"/>
        <w:rPr>
          <w:rFonts w:ascii="Tw Cen MT" w:hAnsi="Tw Cen MT" w:cs="Arial"/>
        </w:rPr>
      </w:pPr>
      <w:r w:rsidRPr="00777813">
        <w:rPr>
          <w:rFonts w:ascii="Tw Cen MT" w:hAnsi="Tw Cen MT" w:cs="Arial"/>
        </w:rPr>
        <w:t>En el marco del proyecto Crisálida</w:t>
      </w:r>
      <w:r w:rsidR="007C7C18">
        <w:rPr>
          <w:rFonts w:ascii="Tw Cen MT" w:hAnsi="Tw Cen MT" w:cs="Arial"/>
        </w:rPr>
        <w:t xml:space="preserve"> 2010</w:t>
      </w:r>
      <w:r w:rsidR="00CF7ECD">
        <w:rPr>
          <w:rFonts w:ascii="Tw Cen MT" w:hAnsi="Tw Cen MT" w:cs="Arial"/>
        </w:rPr>
        <w:t>,</w:t>
      </w:r>
      <w:r w:rsidRPr="00777813">
        <w:rPr>
          <w:rFonts w:ascii="Tw Cen MT" w:hAnsi="Tw Cen MT" w:cs="Arial"/>
        </w:rPr>
        <w:t xml:space="preserve"> se pretende vincular a </w:t>
      </w:r>
      <w:r w:rsidR="002A4C79">
        <w:rPr>
          <w:rFonts w:ascii="Tw Cen MT" w:hAnsi="Tw Cen MT" w:cs="Arial"/>
        </w:rPr>
        <w:t>17</w:t>
      </w:r>
      <w:r w:rsidR="009C0693">
        <w:rPr>
          <w:rFonts w:ascii="Tw Cen MT" w:hAnsi="Tw Cen MT" w:cs="Arial"/>
        </w:rPr>
        <w:t xml:space="preserve"> </w:t>
      </w:r>
      <w:r w:rsidR="00483A1E">
        <w:rPr>
          <w:rFonts w:ascii="Tw Cen MT" w:hAnsi="Tw Cen MT" w:cs="Arial"/>
        </w:rPr>
        <w:t xml:space="preserve">nuevos </w:t>
      </w:r>
      <w:r w:rsidRPr="00777813">
        <w:rPr>
          <w:rFonts w:ascii="Tw Cen MT" w:hAnsi="Tw Cen MT" w:cs="Arial"/>
        </w:rPr>
        <w:t>dinamizadores de Florencia y Cartagena</w:t>
      </w:r>
      <w:r>
        <w:rPr>
          <w:rFonts w:ascii="Tw Cen MT" w:hAnsi="Tw Cen MT" w:cs="Arial"/>
        </w:rPr>
        <w:t xml:space="preserve">, en un proceso formativo que permita </w:t>
      </w:r>
      <w:r w:rsidR="008F4BFB">
        <w:rPr>
          <w:rFonts w:ascii="Tw Cen MT" w:hAnsi="Tw Cen MT" w:cs="Arial"/>
        </w:rPr>
        <w:t xml:space="preserve">reforzar </w:t>
      </w:r>
      <w:r>
        <w:rPr>
          <w:rFonts w:ascii="Tw Cen MT" w:hAnsi="Tw Cen MT" w:cs="Arial"/>
        </w:rPr>
        <w:t>su</w:t>
      </w:r>
      <w:r w:rsidR="00483A1E">
        <w:rPr>
          <w:rFonts w:ascii="Tw Cen MT" w:hAnsi="Tw Cen MT" w:cs="Arial"/>
        </w:rPr>
        <w:t>s aprendizajes sobre la producción orgánica de alimentos</w:t>
      </w:r>
      <w:r w:rsidR="00E5210B">
        <w:rPr>
          <w:rFonts w:ascii="Tw Cen MT" w:hAnsi="Tw Cen MT" w:cs="Arial"/>
        </w:rPr>
        <w:t xml:space="preserve">, ganen herramientas </w:t>
      </w:r>
      <w:r w:rsidR="008F4BFB">
        <w:rPr>
          <w:rFonts w:ascii="Tw Cen MT" w:hAnsi="Tw Cen MT" w:cs="Arial"/>
        </w:rPr>
        <w:t xml:space="preserve">para acompañar a sus vecinos en </w:t>
      </w:r>
      <w:r w:rsidR="00D500AB">
        <w:rPr>
          <w:rFonts w:ascii="Tw Cen MT" w:hAnsi="Tw Cen MT" w:cs="Arial"/>
        </w:rPr>
        <w:t xml:space="preserve">este mismo proceso, </w:t>
      </w:r>
      <w:r w:rsidR="00E42BC6">
        <w:rPr>
          <w:rFonts w:ascii="Tw Cen MT" w:hAnsi="Tw Cen MT" w:cs="Arial"/>
        </w:rPr>
        <w:t xml:space="preserve">y cuenten al final del proceso con algunos elementos de liderazgo para continuar dinamizado </w:t>
      </w:r>
      <w:r w:rsidR="00CE0409">
        <w:rPr>
          <w:rFonts w:ascii="Tw Cen MT" w:hAnsi="Tw Cen MT" w:cs="Arial"/>
        </w:rPr>
        <w:t xml:space="preserve">otros </w:t>
      </w:r>
      <w:r w:rsidR="00E42BC6">
        <w:rPr>
          <w:rFonts w:ascii="Tw Cen MT" w:hAnsi="Tw Cen MT" w:cs="Arial"/>
        </w:rPr>
        <w:t>procesos en</w:t>
      </w:r>
      <w:r w:rsidR="00355A21">
        <w:rPr>
          <w:rFonts w:ascii="Tw Cen MT" w:hAnsi="Tw Cen MT" w:cs="Arial"/>
        </w:rPr>
        <w:t xml:space="preserve"> sus comunidades</w:t>
      </w:r>
      <w:r w:rsidR="00E25138">
        <w:rPr>
          <w:rFonts w:ascii="Tw Cen MT" w:hAnsi="Tw Cen MT" w:cs="Arial"/>
        </w:rPr>
        <w:t xml:space="preserve">. </w:t>
      </w:r>
      <w:r w:rsidR="007B6A14">
        <w:rPr>
          <w:rFonts w:ascii="Tw Cen MT" w:hAnsi="Tw Cen MT" w:cs="Arial"/>
        </w:rPr>
        <w:t xml:space="preserve"> </w:t>
      </w:r>
      <w:r w:rsidR="00E25138" w:rsidRPr="00777813">
        <w:rPr>
          <w:rFonts w:ascii="Tw Cen MT" w:hAnsi="Tw Cen MT" w:cs="Arial"/>
        </w:rPr>
        <w:t xml:space="preserve">Esta ruta de trabajo se desarrollará con adultos </w:t>
      </w:r>
      <w:r w:rsidR="00E25138">
        <w:rPr>
          <w:rFonts w:ascii="Tw Cen MT" w:hAnsi="Tw Cen MT" w:cs="Arial"/>
        </w:rPr>
        <w:t xml:space="preserve">que inician su proceso productivo a partir de la huerta casera, y que se sienten motivados </w:t>
      </w:r>
      <w:r w:rsidR="00206F62">
        <w:rPr>
          <w:rFonts w:ascii="Tw Cen MT" w:hAnsi="Tw Cen MT" w:cs="Arial"/>
        </w:rPr>
        <w:t>a acompañar a otros</w:t>
      </w:r>
      <w:r w:rsidR="002A56B6">
        <w:rPr>
          <w:rFonts w:ascii="Tw Cen MT" w:hAnsi="Tw Cen MT" w:cs="Arial"/>
        </w:rPr>
        <w:t xml:space="preserve"> vecinos</w:t>
      </w:r>
      <w:r w:rsidR="00206F62">
        <w:rPr>
          <w:rFonts w:ascii="Tw Cen MT" w:hAnsi="Tw Cen MT" w:cs="Arial"/>
        </w:rPr>
        <w:t>.</w:t>
      </w:r>
    </w:p>
    <w:p w:rsidR="00205799" w:rsidRDefault="00205799" w:rsidP="00FA133E">
      <w:pPr>
        <w:jc w:val="both"/>
        <w:rPr>
          <w:rFonts w:ascii="Tw Cen MT" w:hAnsi="Tw Cen MT" w:cs="Arial"/>
        </w:rPr>
      </w:pPr>
    </w:p>
    <w:p w:rsidR="007D6FCA" w:rsidRDefault="0088032D" w:rsidP="00FA133E">
      <w:pPr>
        <w:jc w:val="both"/>
        <w:rPr>
          <w:rFonts w:ascii="Tw Cen MT" w:hAnsi="Tw Cen MT" w:cs="Arial"/>
        </w:rPr>
      </w:pPr>
      <w:r>
        <w:rPr>
          <w:rFonts w:ascii="Tw Cen MT" w:hAnsi="Tw Cen MT" w:cs="Arial"/>
        </w:rPr>
        <w:t xml:space="preserve">Además, se pretende que </w:t>
      </w:r>
      <w:r w:rsidR="004F5672">
        <w:rPr>
          <w:rFonts w:ascii="Tw Cen MT" w:hAnsi="Tw Cen MT" w:cs="Arial"/>
        </w:rPr>
        <w:t xml:space="preserve">6 </w:t>
      </w:r>
      <w:r>
        <w:rPr>
          <w:rFonts w:ascii="Tw Cen MT" w:hAnsi="Tw Cen MT" w:cs="Arial"/>
        </w:rPr>
        <w:t xml:space="preserve">dinamizadores que ya han tenido formación </w:t>
      </w:r>
      <w:r w:rsidR="0031496F">
        <w:rPr>
          <w:rFonts w:ascii="Tw Cen MT" w:hAnsi="Tw Cen MT" w:cs="Arial"/>
        </w:rPr>
        <w:t xml:space="preserve">en </w:t>
      </w:r>
      <w:r w:rsidRPr="00777813">
        <w:rPr>
          <w:rFonts w:ascii="Tw Cen MT" w:hAnsi="Tw Cen MT" w:cs="Arial"/>
        </w:rPr>
        <w:t xml:space="preserve">herramientas técnicas para el acompañamiento a familias productoras, </w:t>
      </w:r>
      <w:r w:rsidR="005A6A1B">
        <w:rPr>
          <w:rFonts w:ascii="Tw Cen MT" w:hAnsi="Tw Cen MT" w:cs="Arial"/>
        </w:rPr>
        <w:t xml:space="preserve">en evaluación y planeación de </w:t>
      </w:r>
      <w:r w:rsidRPr="00777813">
        <w:rPr>
          <w:rFonts w:ascii="Tw Cen MT" w:hAnsi="Tw Cen MT" w:cs="Arial"/>
        </w:rPr>
        <w:t xml:space="preserve">sus actividades, </w:t>
      </w:r>
      <w:r w:rsidR="00E122FD">
        <w:rPr>
          <w:rFonts w:ascii="Tw Cen MT" w:hAnsi="Tw Cen MT" w:cs="Arial"/>
        </w:rPr>
        <w:t xml:space="preserve">que </w:t>
      </w:r>
      <w:r w:rsidRPr="00777813">
        <w:rPr>
          <w:rFonts w:ascii="Tw Cen MT" w:hAnsi="Tw Cen MT" w:cs="Arial"/>
        </w:rPr>
        <w:t>cuentan con algunas herramientas para el manejo de conflictos, conocen el contexto de cada una de sus comunidades, saben comunicarse con la comunidad, tienen nociones sobre los referentes de dignidad y autonomía, cuentan y mantienen micro redes de amistad, para el intercambio de saberes y solidaridad, y ganaron habilidades para la gestión de r</w:t>
      </w:r>
      <w:r w:rsidR="00626920">
        <w:rPr>
          <w:rFonts w:ascii="Tw Cen MT" w:hAnsi="Tw Cen MT" w:cs="Arial"/>
        </w:rPr>
        <w:t xml:space="preserve">ecursos con otras instituciones; sean </w:t>
      </w:r>
      <w:r w:rsidR="006D4538">
        <w:rPr>
          <w:rFonts w:ascii="Tw Cen MT" w:hAnsi="Tw Cen MT" w:cs="Arial"/>
        </w:rPr>
        <w:t xml:space="preserve">acompañantes de estos nuevos líderes comunitarios a través de la facilitación de espacios formativos </w:t>
      </w:r>
      <w:r w:rsidR="004230E6">
        <w:rPr>
          <w:rFonts w:ascii="Tw Cen MT" w:hAnsi="Tw Cen MT" w:cs="Arial"/>
        </w:rPr>
        <w:t xml:space="preserve">con ellos y con la comunidad </w:t>
      </w:r>
      <w:r w:rsidR="006D4538">
        <w:rPr>
          <w:rFonts w:ascii="Tw Cen MT" w:hAnsi="Tw Cen MT" w:cs="Arial"/>
        </w:rPr>
        <w:t xml:space="preserve">y de </w:t>
      </w:r>
      <w:r w:rsidR="004230E6">
        <w:rPr>
          <w:rFonts w:ascii="Tw Cen MT" w:hAnsi="Tw Cen MT" w:cs="Arial"/>
        </w:rPr>
        <w:t xml:space="preserve">acompañen algunos espacios su </w:t>
      </w:r>
      <w:r w:rsidR="006D4538">
        <w:rPr>
          <w:rFonts w:ascii="Tw Cen MT" w:hAnsi="Tw Cen MT" w:cs="Arial"/>
        </w:rPr>
        <w:t xml:space="preserve"> labor dinamizadora.</w:t>
      </w:r>
    </w:p>
    <w:p w:rsidR="00DD6F70" w:rsidRPr="00D0737B" w:rsidRDefault="00DD6F70" w:rsidP="00FA133E">
      <w:pPr>
        <w:jc w:val="both"/>
        <w:rPr>
          <w:rFonts w:ascii="Tw Cen MT" w:hAnsi="Tw Cen MT" w:cs="Arial"/>
          <w:color w:val="336600"/>
        </w:rPr>
      </w:pPr>
    </w:p>
    <w:p w:rsidR="00911177" w:rsidRPr="00310C35" w:rsidRDefault="00765228" w:rsidP="00FA133E">
      <w:pPr>
        <w:jc w:val="both"/>
        <w:rPr>
          <w:rFonts w:ascii="Lucida Calligraphy" w:hAnsi="Lucida Calligraphy" w:cs="Arial"/>
          <w:b/>
          <w:color w:val="336600"/>
          <w:sz w:val="44"/>
          <w:szCs w:val="44"/>
        </w:rPr>
      </w:pPr>
      <w:r w:rsidRPr="00310C35">
        <w:rPr>
          <w:rFonts w:ascii="Lucida Calligraphy" w:hAnsi="Lucida Calligraphy" w:cs="Arial"/>
          <w:b/>
          <w:color w:val="336600"/>
          <w:sz w:val="44"/>
          <w:szCs w:val="44"/>
        </w:rPr>
        <w:t>NUESTRA COBERTURA: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2946"/>
        <w:gridCol w:w="3140"/>
        <w:gridCol w:w="3841"/>
      </w:tblGrid>
      <w:tr w:rsidR="00ED2780" w:rsidRPr="00CD5685">
        <w:tc>
          <w:tcPr>
            <w:tcW w:w="1007" w:type="pct"/>
            <w:shd w:val="clear" w:color="auto" w:fill="CC99FF"/>
          </w:tcPr>
          <w:p w:rsidR="00ED2780" w:rsidRPr="00CD5685" w:rsidRDefault="00182949" w:rsidP="00ED2780">
            <w:pPr>
              <w:pStyle w:val="Sinespaciado"/>
              <w:jc w:val="center"/>
              <w:rPr>
                <w:rFonts w:ascii="Tw Cen MT" w:hAnsi="Tw Cen MT"/>
                <w:b/>
                <w:color w:val="FFFFFF"/>
                <w:sz w:val="24"/>
                <w:szCs w:val="24"/>
              </w:rPr>
            </w:pPr>
            <w:r w:rsidRPr="00CD5685">
              <w:rPr>
                <w:rFonts w:ascii="Tw Cen MT" w:hAnsi="Tw Cen MT"/>
                <w:b/>
                <w:color w:val="FFFFFF"/>
                <w:sz w:val="24"/>
                <w:szCs w:val="24"/>
              </w:rPr>
              <w:t>Resultado 1</w:t>
            </w:r>
          </w:p>
        </w:tc>
        <w:tc>
          <w:tcPr>
            <w:tcW w:w="1185" w:type="pct"/>
            <w:shd w:val="clear" w:color="auto" w:fill="CC99FF"/>
          </w:tcPr>
          <w:p w:rsidR="00ED2780" w:rsidRPr="00CD5685" w:rsidRDefault="002B2283" w:rsidP="00182949">
            <w:pPr>
              <w:pStyle w:val="Sinespaciado"/>
              <w:jc w:val="center"/>
              <w:rPr>
                <w:rFonts w:ascii="Tw Cen MT" w:hAnsi="Tw Cen MT"/>
                <w:b/>
                <w:color w:val="FFFFFF"/>
                <w:sz w:val="24"/>
                <w:szCs w:val="24"/>
              </w:rPr>
            </w:pPr>
            <w:r w:rsidRPr="00CD5685">
              <w:rPr>
                <w:rFonts w:ascii="Tw Cen MT" w:hAnsi="Tw Cen MT"/>
                <w:b/>
                <w:color w:val="FFFFFF"/>
                <w:sz w:val="24"/>
                <w:szCs w:val="24"/>
              </w:rPr>
              <w:t xml:space="preserve">Indicador </w:t>
            </w:r>
            <w:r w:rsidR="00182949" w:rsidRPr="00CD5685">
              <w:rPr>
                <w:rFonts w:ascii="Tw Cen MT" w:hAnsi="Tw Cen MT"/>
                <w:b/>
                <w:color w:val="FFFFFF"/>
                <w:sz w:val="24"/>
                <w:szCs w:val="24"/>
              </w:rPr>
              <w:t>2</w:t>
            </w:r>
          </w:p>
        </w:tc>
        <w:tc>
          <w:tcPr>
            <w:tcW w:w="1263" w:type="pct"/>
            <w:shd w:val="clear" w:color="auto" w:fill="CC99FF"/>
          </w:tcPr>
          <w:p w:rsidR="00ED2780" w:rsidRPr="00CD5685" w:rsidRDefault="00ED2780" w:rsidP="00ED2780">
            <w:pPr>
              <w:pStyle w:val="Sinespaciado"/>
              <w:jc w:val="center"/>
              <w:rPr>
                <w:rFonts w:ascii="Tw Cen MT" w:hAnsi="Tw Cen MT"/>
                <w:b/>
                <w:color w:val="FFFFFF"/>
                <w:sz w:val="24"/>
                <w:szCs w:val="24"/>
              </w:rPr>
            </w:pPr>
            <w:r w:rsidRPr="00CD5685">
              <w:rPr>
                <w:rFonts w:ascii="Tw Cen MT" w:hAnsi="Tw Cen MT"/>
                <w:b/>
                <w:color w:val="FFFFFF"/>
                <w:sz w:val="24"/>
                <w:szCs w:val="24"/>
              </w:rPr>
              <w:t>Número de grupos</w:t>
            </w:r>
          </w:p>
        </w:tc>
        <w:tc>
          <w:tcPr>
            <w:tcW w:w="1545" w:type="pct"/>
            <w:shd w:val="clear" w:color="auto" w:fill="CC99FF"/>
          </w:tcPr>
          <w:p w:rsidR="00ED2780" w:rsidRPr="00CD5685" w:rsidRDefault="00ED2780" w:rsidP="00ED2780">
            <w:pPr>
              <w:pStyle w:val="Sinespaciado"/>
              <w:jc w:val="center"/>
              <w:rPr>
                <w:rFonts w:ascii="Tw Cen MT" w:hAnsi="Tw Cen MT"/>
                <w:b/>
                <w:color w:val="FFFFFF"/>
                <w:sz w:val="24"/>
                <w:szCs w:val="24"/>
              </w:rPr>
            </w:pPr>
            <w:r w:rsidRPr="00CD5685">
              <w:rPr>
                <w:rFonts w:ascii="Tw Cen MT" w:hAnsi="Tw Cen MT"/>
                <w:b/>
                <w:color w:val="FFFFFF"/>
                <w:sz w:val="24"/>
                <w:szCs w:val="24"/>
              </w:rPr>
              <w:t>N° de actividades a desarrollar</w:t>
            </w:r>
          </w:p>
        </w:tc>
      </w:tr>
      <w:tr w:rsidR="00ED2780" w:rsidRPr="00CD5685">
        <w:tc>
          <w:tcPr>
            <w:tcW w:w="1007" w:type="pct"/>
          </w:tcPr>
          <w:p w:rsidR="00CD5685" w:rsidRPr="00CD5685" w:rsidRDefault="00CD5685" w:rsidP="00CD5685">
            <w:pPr>
              <w:tabs>
                <w:tab w:val="center" w:pos="4536"/>
                <w:tab w:val="right" w:pos="9072"/>
              </w:tabs>
              <w:jc w:val="both"/>
              <w:rPr>
                <w:rFonts w:ascii="Tw Cen MT" w:hAnsi="Tw Cen MT" w:cs="Arial"/>
                <w:color w:val="000000"/>
                <w:sz w:val="20"/>
                <w:szCs w:val="20"/>
              </w:rPr>
            </w:pPr>
            <w:r w:rsidRPr="00CD5685">
              <w:rPr>
                <w:rFonts w:ascii="Tw Cen MT" w:hAnsi="Tw Cen MT" w:cs="Arial"/>
                <w:color w:val="000000"/>
                <w:sz w:val="20"/>
                <w:szCs w:val="20"/>
              </w:rPr>
              <w:t xml:space="preserve">Personas desplazadas, en riesgo de serlo, receptoras y de comunidades indígenas  han mejorado su acceso a alimentos básicos durante la emergencia. </w:t>
            </w:r>
          </w:p>
          <w:p w:rsidR="00ED2780" w:rsidRPr="00CD5685" w:rsidRDefault="00ED2780" w:rsidP="00ED2780">
            <w:pPr>
              <w:jc w:val="both"/>
              <w:rPr>
                <w:rFonts w:ascii="Tw Cen MT" w:hAnsi="Tw Cen MT" w:cs="Arial"/>
                <w:sz w:val="20"/>
                <w:szCs w:val="20"/>
              </w:rPr>
            </w:pPr>
          </w:p>
        </w:tc>
        <w:tc>
          <w:tcPr>
            <w:tcW w:w="1185" w:type="pct"/>
          </w:tcPr>
          <w:p w:rsidR="00CD5685" w:rsidRPr="00CD5685" w:rsidRDefault="00CD5685" w:rsidP="00CD5685">
            <w:pPr>
              <w:jc w:val="both"/>
              <w:rPr>
                <w:rFonts w:ascii="Tw Cen MT" w:hAnsi="Tw Cen MT" w:cs="Arial"/>
                <w:color w:val="000000"/>
                <w:sz w:val="20"/>
                <w:szCs w:val="20"/>
              </w:rPr>
            </w:pPr>
            <w:r w:rsidRPr="00CD5685">
              <w:rPr>
                <w:rFonts w:ascii="Tw Cen MT" w:hAnsi="Tw Cen MT" w:cs="Arial"/>
                <w:color w:val="000000"/>
                <w:sz w:val="20"/>
                <w:szCs w:val="20"/>
              </w:rPr>
              <w:t xml:space="preserve">Al finalizar el proyecto el 90% de </w:t>
            </w:r>
            <w:r w:rsidRPr="00CD5685">
              <w:rPr>
                <w:rFonts w:ascii="Tw Cen MT" w:hAnsi="Tw Cen MT" w:cs="Arial"/>
                <w:sz w:val="20"/>
                <w:szCs w:val="20"/>
              </w:rPr>
              <w:t>480</w:t>
            </w:r>
            <w:r w:rsidRPr="00CD5685">
              <w:rPr>
                <w:rFonts w:ascii="Tw Cen MT" w:hAnsi="Tw Cen MT" w:cs="Arial"/>
                <w:color w:val="000000"/>
                <w:sz w:val="20"/>
                <w:szCs w:val="20"/>
              </w:rPr>
              <w:t xml:space="preserve"> personas desplazadas y de comunidades receptoras de Cartagena de Chairá y de Florencia, han aumentado su consumo de hortalizas provenientes de sus huertas de emergencia.</w:t>
            </w:r>
          </w:p>
          <w:p w:rsidR="00ED2780" w:rsidRPr="00CD5685" w:rsidRDefault="00ED2780" w:rsidP="00ED2780">
            <w:pPr>
              <w:pStyle w:val="Sinespaciado"/>
              <w:jc w:val="both"/>
              <w:rPr>
                <w:rFonts w:ascii="Tw Cen MT" w:hAnsi="Tw Cen MT"/>
                <w:sz w:val="20"/>
                <w:szCs w:val="20"/>
                <w:lang w:val="es-ES"/>
              </w:rPr>
            </w:pPr>
          </w:p>
        </w:tc>
        <w:tc>
          <w:tcPr>
            <w:tcW w:w="1263" w:type="pct"/>
          </w:tcPr>
          <w:p w:rsidR="00246ECB" w:rsidRDefault="00246ECB" w:rsidP="00D106CA">
            <w:pPr>
              <w:pStyle w:val="Sinespaciado"/>
              <w:jc w:val="both"/>
              <w:rPr>
                <w:rFonts w:ascii="Tw Cen MT" w:hAnsi="Tw Cen MT"/>
                <w:sz w:val="20"/>
                <w:szCs w:val="20"/>
              </w:rPr>
            </w:pPr>
            <w:r w:rsidRPr="00CD5685">
              <w:rPr>
                <w:rFonts w:ascii="Tw Cen MT" w:hAnsi="Tw Cen MT"/>
                <w:b/>
                <w:sz w:val="20"/>
                <w:szCs w:val="20"/>
              </w:rPr>
              <w:t>Proceso formativo y acompañantes componente agroecológico:</w:t>
            </w:r>
            <w:r w:rsidRPr="00CD5685">
              <w:rPr>
                <w:rFonts w:ascii="Tw Cen MT" w:hAnsi="Tw Cen MT"/>
                <w:sz w:val="20"/>
                <w:szCs w:val="20"/>
              </w:rPr>
              <w:t xml:space="preserve"> </w:t>
            </w:r>
            <w:r w:rsidR="006F5C68">
              <w:rPr>
                <w:rFonts w:ascii="Tw Cen MT" w:hAnsi="Tw Cen MT"/>
                <w:sz w:val="20"/>
                <w:szCs w:val="20"/>
              </w:rPr>
              <w:t>17</w:t>
            </w:r>
            <w:r w:rsidRPr="00CD5685">
              <w:rPr>
                <w:rFonts w:ascii="Tw Cen MT" w:hAnsi="Tw Cen MT"/>
                <w:sz w:val="20"/>
                <w:szCs w:val="20"/>
              </w:rPr>
              <w:t xml:space="preserve"> </w:t>
            </w:r>
            <w:r w:rsidR="0067483E">
              <w:rPr>
                <w:rFonts w:ascii="Tw Cen MT" w:hAnsi="Tw Cen MT"/>
                <w:sz w:val="20"/>
                <w:szCs w:val="20"/>
              </w:rPr>
              <w:t xml:space="preserve">nuevos </w:t>
            </w:r>
            <w:r w:rsidRPr="00CD5685">
              <w:rPr>
                <w:rFonts w:ascii="Tw Cen MT" w:hAnsi="Tw Cen MT"/>
                <w:sz w:val="20"/>
                <w:szCs w:val="20"/>
              </w:rPr>
              <w:t>dinamizadores</w:t>
            </w:r>
            <w:r w:rsidR="002B30C0" w:rsidRPr="00CD5685">
              <w:rPr>
                <w:rFonts w:ascii="Tw Cen MT" w:hAnsi="Tw Cen MT"/>
                <w:sz w:val="20"/>
                <w:szCs w:val="20"/>
              </w:rPr>
              <w:t xml:space="preserve">, </w:t>
            </w:r>
            <w:r w:rsidR="008B6C2E">
              <w:rPr>
                <w:rFonts w:ascii="Tw Cen MT" w:hAnsi="Tw Cen MT"/>
                <w:sz w:val="20"/>
                <w:szCs w:val="20"/>
              </w:rPr>
              <w:t>7</w:t>
            </w:r>
            <w:r w:rsidR="002B30C0" w:rsidRPr="00CD5685">
              <w:rPr>
                <w:rFonts w:ascii="Tw Cen MT" w:hAnsi="Tw Cen MT"/>
                <w:sz w:val="20"/>
                <w:szCs w:val="20"/>
              </w:rPr>
              <w:t xml:space="preserve"> en Cartagena y </w:t>
            </w:r>
            <w:r w:rsidR="006F5C68">
              <w:rPr>
                <w:rFonts w:ascii="Tw Cen MT" w:hAnsi="Tw Cen MT"/>
                <w:sz w:val="20"/>
                <w:szCs w:val="20"/>
              </w:rPr>
              <w:t>10</w:t>
            </w:r>
            <w:r w:rsidR="002B30C0" w:rsidRPr="00CD5685">
              <w:rPr>
                <w:rFonts w:ascii="Tw Cen MT" w:hAnsi="Tw Cen MT"/>
                <w:sz w:val="20"/>
                <w:szCs w:val="20"/>
              </w:rPr>
              <w:t xml:space="preserve"> en Florencia</w:t>
            </w:r>
            <w:r w:rsidR="00E83D18" w:rsidRPr="00CD5685">
              <w:rPr>
                <w:rFonts w:ascii="Tw Cen MT" w:hAnsi="Tw Cen MT"/>
                <w:sz w:val="20"/>
                <w:szCs w:val="20"/>
              </w:rPr>
              <w:t>.</w:t>
            </w:r>
          </w:p>
          <w:p w:rsidR="00D106CA" w:rsidRDefault="00D106CA" w:rsidP="00D106CA">
            <w:pPr>
              <w:pStyle w:val="Sinespaciado"/>
              <w:jc w:val="both"/>
              <w:rPr>
                <w:rFonts w:ascii="Tw Cen MT" w:hAnsi="Tw Cen MT"/>
                <w:sz w:val="20"/>
                <w:szCs w:val="20"/>
              </w:rPr>
            </w:pPr>
          </w:p>
          <w:p w:rsidR="00247C52" w:rsidRPr="00D106CA" w:rsidRDefault="00D106CA" w:rsidP="00D106CA">
            <w:pPr>
              <w:pStyle w:val="Sinespaciado"/>
              <w:jc w:val="both"/>
              <w:rPr>
                <w:rFonts w:ascii="Tw Cen MT" w:hAnsi="Tw Cen MT"/>
                <w:sz w:val="20"/>
                <w:szCs w:val="20"/>
              </w:rPr>
            </w:pPr>
            <w:r w:rsidRPr="00D106CA">
              <w:rPr>
                <w:rFonts w:ascii="Tw Cen MT" w:hAnsi="Tw Cen MT"/>
                <w:b/>
                <w:sz w:val="20"/>
                <w:szCs w:val="20"/>
              </w:rPr>
              <w:t>Co-facilitadores proceso formativo nuevos dinamizadores</w:t>
            </w:r>
            <w:r w:rsidR="003042ED">
              <w:rPr>
                <w:rFonts w:ascii="Tw Cen MT" w:hAnsi="Tw Cen MT"/>
                <w:b/>
                <w:sz w:val="20"/>
                <w:szCs w:val="20"/>
              </w:rPr>
              <w:t xml:space="preserve">: </w:t>
            </w:r>
            <w:r w:rsidR="003042ED">
              <w:rPr>
                <w:rFonts w:ascii="Tw Cen MT" w:hAnsi="Tw Cen MT"/>
                <w:sz w:val="20"/>
                <w:szCs w:val="20"/>
              </w:rPr>
              <w:t xml:space="preserve">6 </w:t>
            </w:r>
            <w:r w:rsidR="003042ED" w:rsidRPr="003042ED">
              <w:rPr>
                <w:rFonts w:ascii="Tw Cen MT" w:hAnsi="Tw Cen MT"/>
                <w:sz w:val="20"/>
                <w:szCs w:val="20"/>
              </w:rPr>
              <w:t>dinamizadores antiguo</w:t>
            </w:r>
            <w:r w:rsidR="006C19A8">
              <w:rPr>
                <w:rFonts w:ascii="Tw Cen MT" w:hAnsi="Tw Cen MT"/>
                <w:sz w:val="20"/>
                <w:szCs w:val="20"/>
              </w:rPr>
              <w:t>s.</w:t>
            </w:r>
            <w:r w:rsidR="00723EDB">
              <w:rPr>
                <w:rFonts w:ascii="Tw Cen MT" w:hAnsi="Tw Cen MT"/>
                <w:sz w:val="20"/>
                <w:szCs w:val="20"/>
              </w:rPr>
              <w:t xml:space="preserve"> </w:t>
            </w:r>
          </w:p>
        </w:tc>
        <w:tc>
          <w:tcPr>
            <w:tcW w:w="1545" w:type="pct"/>
          </w:tcPr>
          <w:p w:rsidR="00ED2780" w:rsidRPr="00DE2E79" w:rsidRDefault="00983B95" w:rsidP="00DE2E79">
            <w:pPr>
              <w:numPr>
                <w:ilvl w:val="0"/>
                <w:numId w:val="7"/>
              </w:numPr>
              <w:ind w:left="327" w:hanging="283"/>
              <w:jc w:val="both"/>
              <w:rPr>
                <w:rFonts w:ascii="Tw Cen MT" w:hAnsi="Tw Cen MT" w:cs="Arial"/>
                <w:color w:val="000000"/>
                <w:sz w:val="20"/>
                <w:szCs w:val="20"/>
              </w:rPr>
            </w:pPr>
            <w:r w:rsidRPr="00DE2E79">
              <w:rPr>
                <w:rFonts w:ascii="Tw Cen MT" w:hAnsi="Tw Cen MT" w:cs="Arial"/>
                <w:color w:val="000000"/>
                <w:sz w:val="20"/>
                <w:szCs w:val="20"/>
              </w:rPr>
              <w:t>2</w:t>
            </w:r>
            <w:r w:rsidR="00DE2E79" w:rsidRPr="00DE2E79">
              <w:rPr>
                <w:rFonts w:ascii="Tw Cen MT" w:hAnsi="Tw Cen MT" w:cs="Arial"/>
                <w:color w:val="000000"/>
                <w:sz w:val="20"/>
                <w:szCs w:val="20"/>
              </w:rPr>
              <w:t>0</w:t>
            </w:r>
            <w:r w:rsidRPr="00DE2E79">
              <w:rPr>
                <w:rFonts w:ascii="Tw Cen MT" w:hAnsi="Tw Cen MT" w:cs="Arial"/>
                <w:color w:val="000000"/>
                <w:sz w:val="20"/>
                <w:szCs w:val="20"/>
              </w:rPr>
              <w:t xml:space="preserve"> espacios de evaluación y planificación con </w:t>
            </w:r>
            <w:r w:rsidR="00DE2E79">
              <w:rPr>
                <w:rFonts w:ascii="Tw Cen MT" w:hAnsi="Tw Cen MT" w:cs="Arial"/>
                <w:color w:val="000000"/>
                <w:sz w:val="20"/>
                <w:szCs w:val="20"/>
              </w:rPr>
              <w:t>17 din@s, 10 en Florencia y 10</w:t>
            </w:r>
            <w:r w:rsidRPr="00DE2E79">
              <w:rPr>
                <w:rFonts w:ascii="Tw Cen MT" w:hAnsi="Tw Cen MT" w:cs="Arial"/>
                <w:color w:val="000000"/>
                <w:sz w:val="20"/>
                <w:szCs w:val="20"/>
              </w:rPr>
              <w:t xml:space="preserve"> en </w:t>
            </w:r>
            <w:r w:rsidR="00BE3638" w:rsidRPr="00DE2E79">
              <w:rPr>
                <w:rFonts w:ascii="Tw Cen MT" w:hAnsi="Tw Cen MT" w:cs="Arial"/>
                <w:color w:val="000000"/>
                <w:sz w:val="20"/>
                <w:szCs w:val="20"/>
              </w:rPr>
              <w:t>Cartagena</w:t>
            </w:r>
            <w:r w:rsidRPr="00DE2E79">
              <w:rPr>
                <w:rFonts w:ascii="Tw Cen MT" w:hAnsi="Tw Cen MT" w:cs="Arial"/>
                <w:color w:val="000000"/>
                <w:sz w:val="20"/>
                <w:szCs w:val="20"/>
              </w:rPr>
              <w:t>.</w:t>
            </w:r>
          </w:p>
          <w:p w:rsidR="00BE3638" w:rsidRDefault="00467EE2" w:rsidP="00DE2E79">
            <w:pPr>
              <w:numPr>
                <w:ilvl w:val="0"/>
                <w:numId w:val="7"/>
              </w:numPr>
              <w:ind w:left="327" w:hanging="283"/>
              <w:jc w:val="both"/>
              <w:rPr>
                <w:rFonts w:ascii="Tw Cen MT" w:hAnsi="Tw Cen MT" w:cs="Arial"/>
                <w:color w:val="000000"/>
                <w:sz w:val="20"/>
                <w:szCs w:val="20"/>
              </w:rPr>
            </w:pPr>
            <w:r>
              <w:rPr>
                <w:rFonts w:ascii="Tw Cen MT" w:hAnsi="Tw Cen MT" w:cs="Arial"/>
                <w:color w:val="000000"/>
                <w:sz w:val="20"/>
                <w:szCs w:val="20"/>
              </w:rPr>
              <w:t>10</w:t>
            </w:r>
            <w:r w:rsidR="00044513" w:rsidRPr="00DE2E79">
              <w:rPr>
                <w:rFonts w:ascii="Tw Cen MT" w:hAnsi="Tw Cen MT" w:cs="Arial"/>
                <w:color w:val="000000"/>
                <w:sz w:val="20"/>
                <w:szCs w:val="20"/>
              </w:rPr>
              <w:t xml:space="preserve"> espacios de formación técnica con</w:t>
            </w:r>
            <w:r w:rsidR="007D5A31" w:rsidRPr="00DE2E79">
              <w:rPr>
                <w:rFonts w:ascii="Tw Cen MT" w:hAnsi="Tw Cen MT" w:cs="Arial"/>
                <w:color w:val="000000"/>
                <w:sz w:val="20"/>
                <w:szCs w:val="20"/>
              </w:rPr>
              <w:t xml:space="preserve"> </w:t>
            </w:r>
            <w:r>
              <w:rPr>
                <w:rFonts w:ascii="Tw Cen MT" w:hAnsi="Tw Cen MT" w:cs="Arial"/>
                <w:color w:val="000000"/>
                <w:sz w:val="20"/>
                <w:szCs w:val="20"/>
              </w:rPr>
              <w:t xml:space="preserve">17 </w:t>
            </w:r>
            <w:r w:rsidR="00E25A5D" w:rsidRPr="00DE2E79">
              <w:rPr>
                <w:rFonts w:ascii="Tw Cen MT" w:hAnsi="Tw Cen MT" w:cs="Arial"/>
                <w:color w:val="000000"/>
                <w:sz w:val="20"/>
                <w:szCs w:val="20"/>
              </w:rPr>
              <w:t xml:space="preserve">din@s, </w:t>
            </w:r>
            <w:r>
              <w:rPr>
                <w:rFonts w:ascii="Tw Cen MT" w:hAnsi="Tw Cen MT" w:cs="Arial"/>
                <w:color w:val="000000"/>
                <w:sz w:val="20"/>
                <w:szCs w:val="20"/>
              </w:rPr>
              <w:t>5 en Florencia y 5</w:t>
            </w:r>
            <w:r w:rsidR="00E25A5D" w:rsidRPr="00DE2E79">
              <w:rPr>
                <w:rFonts w:ascii="Tw Cen MT" w:hAnsi="Tw Cen MT" w:cs="Arial"/>
                <w:color w:val="000000"/>
                <w:sz w:val="20"/>
                <w:szCs w:val="20"/>
              </w:rPr>
              <w:t xml:space="preserve"> en Cartagena.</w:t>
            </w:r>
          </w:p>
          <w:p w:rsidR="007D04A8" w:rsidRPr="00DE2E79" w:rsidRDefault="007D04A8" w:rsidP="00DE2E79">
            <w:pPr>
              <w:numPr>
                <w:ilvl w:val="0"/>
                <w:numId w:val="7"/>
              </w:numPr>
              <w:ind w:left="327" w:hanging="283"/>
              <w:jc w:val="both"/>
              <w:rPr>
                <w:rFonts w:ascii="Tw Cen MT" w:hAnsi="Tw Cen MT" w:cs="Arial"/>
                <w:color w:val="000000"/>
                <w:sz w:val="20"/>
                <w:szCs w:val="20"/>
              </w:rPr>
            </w:pPr>
            <w:r>
              <w:rPr>
                <w:rFonts w:ascii="Tw Cen MT" w:hAnsi="Tw Cen MT" w:cs="Arial"/>
                <w:color w:val="000000"/>
                <w:sz w:val="20"/>
                <w:szCs w:val="20"/>
              </w:rPr>
              <w:t xml:space="preserve">10 espacios de preparación </w:t>
            </w:r>
            <w:r w:rsidR="00DA17A3">
              <w:rPr>
                <w:rFonts w:ascii="Tw Cen MT" w:hAnsi="Tw Cen MT" w:cs="Arial"/>
                <w:color w:val="000000"/>
                <w:sz w:val="20"/>
                <w:szCs w:val="20"/>
              </w:rPr>
              <w:t xml:space="preserve">y evaluación de la </w:t>
            </w:r>
            <w:r>
              <w:rPr>
                <w:rFonts w:ascii="Tw Cen MT" w:hAnsi="Tw Cen MT" w:cs="Arial"/>
                <w:color w:val="000000"/>
                <w:sz w:val="20"/>
                <w:szCs w:val="20"/>
              </w:rPr>
              <w:t>formación técnica y acompañamiento en campo con din@s antiguos</w:t>
            </w:r>
            <w:r w:rsidR="0064782C">
              <w:rPr>
                <w:rFonts w:ascii="Tw Cen MT" w:hAnsi="Tw Cen MT" w:cs="Arial"/>
                <w:color w:val="000000"/>
                <w:sz w:val="20"/>
                <w:szCs w:val="20"/>
              </w:rPr>
              <w:t>, 5 en Florencia y 5 en Cartagena.</w:t>
            </w:r>
            <w:r>
              <w:rPr>
                <w:rFonts w:ascii="Tw Cen MT" w:hAnsi="Tw Cen MT" w:cs="Arial"/>
                <w:color w:val="000000"/>
                <w:sz w:val="20"/>
                <w:szCs w:val="20"/>
              </w:rPr>
              <w:t xml:space="preserve"> </w:t>
            </w:r>
          </w:p>
          <w:p w:rsidR="002C1F51" w:rsidRDefault="004E47AB" w:rsidP="00DE2E79">
            <w:pPr>
              <w:numPr>
                <w:ilvl w:val="0"/>
                <w:numId w:val="7"/>
              </w:numPr>
              <w:ind w:left="327" w:hanging="283"/>
              <w:jc w:val="both"/>
              <w:rPr>
                <w:rFonts w:ascii="Tw Cen MT" w:hAnsi="Tw Cen MT" w:cs="Arial"/>
                <w:color w:val="000000"/>
                <w:sz w:val="20"/>
                <w:szCs w:val="20"/>
              </w:rPr>
            </w:pPr>
            <w:r>
              <w:rPr>
                <w:rFonts w:ascii="Tw Cen MT" w:hAnsi="Tw Cen MT" w:cs="Arial"/>
                <w:color w:val="000000"/>
                <w:sz w:val="20"/>
                <w:szCs w:val="20"/>
              </w:rPr>
              <w:t>2</w:t>
            </w:r>
            <w:r w:rsidR="0024533D" w:rsidRPr="00DE2E79">
              <w:rPr>
                <w:rFonts w:ascii="Tw Cen MT" w:hAnsi="Tw Cen MT" w:cs="Arial"/>
                <w:color w:val="000000"/>
                <w:sz w:val="20"/>
                <w:szCs w:val="20"/>
              </w:rPr>
              <w:t xml:space="preserve"> espacios</w:t>
            </w:r>
            <w:r w:rsidR="000F5AC7" w:rsidRPr="00DE2E79">
              <w:rPr>
                <w:rFonts w:ascii="Tw Cen MT" w:hAnsi="Tw Cen MT" w:cs="Arial"/>
                <w:color w:val="000000"/>
                <w:sz w:val="20"/>
                <w:szCs w:val="20"/>
              </w:rPr>
              <w:t xml:space="preserve"> de acompañamiento en campo</w:t>
            </w:r>
            <w:r w:rsidR="002C1F51" w:rsidRPr="00DE2E79">
              <w:rPr>
                <w:rFonts w:ascii="Tw Cen MT" w:hAnsi="Tw Cen MT" w:cs="Arial"/>
                <w:color w:val="000000"/>
                <w:sz w:val="20"/>
                <w:szCs w:val="20"/>
              </w:rPr>
              <w:t xml:space="preserve"> </w:t>
            </w:r>
            <w:r w:rsidR="007D5A31" w:rsidRPr="00DE2E79">
              <w:rPr>
                <w:rFonts w:ascii="Tw Cen MT" w:hAnsi="Tw Cen MT" w:cs="Arial"/>
                <w:color w:val="000000"/>
                <w:sz w:val="20"/>
                <w:szCs w:val="20"/>
              </w:rPr>
              <w:t xml:space="preserve">con </w:t>
            </w:r>
            <w:r w:rsidR="00117E01">
              <w:rPr>
                <w:rFonts w:ascii="Tw Cen MT" w:hAnsi="Tw Cen MT" w:cs="Arial"/>
                <w:color w:val="000000"/>
                <w:sz w:val="20"/>
                <w:szCs w:val="20"/>
              </w:rPr>
              <w:t>cada uno de los din@s</w:t>
            </w:r>
            <w:r w:rsidR="0030311D" w:rsidRPr="00DE2E79">
              <w:rPr>
                <w:rFonts w:ascii="Tw Cen MT" w:hAnsi="Tw Cen MT" w:cs="Arial"/>
                <w:color w:val="000000"/>
                <w:sz w:val="20"/>
                <w:szCs w:val="20"/>
              </w:rPr>
              <w:t xml:space="preserve">, </w:t>
            </w:r>
            <w:r w:rsidR="002F30E8">
              <w:rPr>
                <w:rFonts w:ascii="Tw Cen MT" w:hAnsi="Tw Cen MT" w:cs="Arial"/>
                <w:color w:val="000000"/>
                <w:sz w:val="20"/>
                <w:szCs w:val="20"/>
              </w:rPr>
              <w:t xml:space="preserve">para un total de </w:t>
            </w:r>
            <w:r w:rsidR="001972C7">
              <w:rPr>
                <w:rFonts w:ascii="Tw Cen MT" w:hAnsi="Tw Cen MT" w:cs="Arial"/>
                <w:color w:val="000000"/>
                <w:sz w:val="20"/>
                <w:szCs w:val="20"/>
              </w:rPr>
              <w:t>34</w:t>
            </w:r>
            <w:r w:rsidR="00904764">
              <w:rPr>
                <w:rFonts w:ascii="Tw Cen MT" w:hAnsi="Tw Cen MT" w:cs="Arial"/>
                <w:color w:val="000000"/>
                <w:sz w:val="20"/>
                <w:szCs w:val="20"/>
              </w:rPr>
              <w:t>.</w:t>
            </w:r>
          </w:p>
          <w:p w:rsidR="00ED2780" w:rsidRPr="00DE2E79" w:rsidRDefault="00ED2780" w:rsidP="00ED2780">
            <w:pPr>
              <w:jc w:val="both"/>
              <w:rPr>
                <w:rFonts w:ascii="Tw Cen MT" w:hAnsi="Tw Cen MT" w:cs="Arial"/>
                <w:color w:val="000000"/>
                <w:sz w:val="20"/>
                <w:szCs w:val="20"/>
              </w:rPr>
            </w:pPr>
          </w:p>
          <w:p w:rsidR="00ED2780" w:rsidRPr="00104208" w:rsidRDefault="00ED2780" w:rsidP="002130F9">
            <w:pPr>
              <w:jc w:val="both"/>
              <w:rPr>
                <w:rFonts w:ascii="Tw Cen MT" w:hAnsi="Tw Cen MT" w:cs="Arial"/>
                <w:color w:val="000000"/>
                <w:sz w:val="20"/>
                <w:szCs w:val="20"/>
                <w:highlight w:val="cyan"/>
              </w:rPr>
            </w:pPr>
            <w:r w:rsidRPr="00DE2E79">
              <w:rPr>
                <w:rFonts w:ascii="Tw Cen MT" w:hAnsi="Tw Cen MT" w:cs="Arial"/>
                <w:color w:val="000000"/>
                <w:sz w:val="20"/>
                <w:szCs w:val="20"/>
              </w:rPr>
              <w:t xml:space="preserve">Total: </w:t>
            </w:r>
            <w:r w:rsidR="000C53D3">
              <w:rPr>
                <w:rFonts w:ascii="Tw Cen MT" w:hAnsi="Tw Cen MT" w:cs="Arial"/>
                <w:color w:val="000000"/>
                <w:sz w:val="20"/>
                <w:szCs w:val="20"/>
              </w:rPr>
              <w:t xml:space="preserve">74 </w:t>
            </w:r>
            <w:r w:rsidRPr="00DE2E79">
              <w:rPr>
                <w:rFonts w:ascii="Tw Cen MT" w:hAnsi="Tw Cen MT" w:cs="Arial"/>
                <w:color w:val="000000"/>
                <w:sz w:val="20"/>
                <w:szCs w:val="20"/>
              </w:rPr>
              <w:t>actividades</w:t>
            </w:r>
          </w:p>
        </w:tc>
      </w:tr>
    </w:tbl>
    <w:p w:rsidR="00A32883" w:rsidRPr="00310C35" w:rsidRDefault="00121E9B" w:rsidP="00FA133E">
      <w:pPr>
        <w:jc w:val="both"/>
        <w:rPr>
          <w:rFonts w:ascii="Lucida Calligraphy" w:hAnsi="Lucida Calligraphy" w:cs="Arial"/>
          <w:sz w:val="44"/>
          <w:szCs w:val="44"/>
        </w:rPr>
      </w:pPr>
      <w:r w:rsidRPr="00310C35">
        <w:rPr>
          <w:rFonts w:ascii="Lucida Calligraphy" w:hAnsi="Lucida Calligraphy" w:cs="Arial"/>
          <w:b/>
          <w:color w:val="336600"/>
          <w:sz w:val="44"/>
          <w:szCs w:val="44"/>
        </w:rPr>
        <w:t xml:space="preserve">¿QUÉ </w:t>
      </w:r>
      <w:r w:rsidR="00F9728F" w:rsidRPr="00310C35">
        <w:rPr>
          <w:rFonts w:ascii="Lucida Calligraphy" w:hAnsi="Lucida Calligraphy" w:cs="Arial"/>
          <w:b/>
          <w:color w:val="336600"/>
          <w:sz w:val="44"/>
          <w:szCs w:val="44"/>
        </w:rPr>
        <w:t>SE BUSCA</w:t>
      </w:r>
      <w:r w:rsidRPr="00310C35">
        <w:rPr>
          <w:rFonts w:ascii="Lucida Calligraphy" w:hAnsi="Lucida Calligraphy" w:cs="Arial"/>
          <w:b/>
          <w:color w:val="336600"/>
          <w:sz w:val="44"/>
          <w:szCs w:val="44"/>
        </w:rPr>
        <w:t>?</w:t>
      </w:r>
    </w:p>
    <w:p w:rsidR="00C51AE5" w:rsidRDefault="00A03AD7" w:rsidP="000165F7">
      <w:pPr>
        <w:numPr>
          <w:ilvl w:val="0"/>
          <w:numId w:val="2"/>
        </w:numPr>
        <w:tabs>
          <w:tab w:val="clear" w:pos="720"/>
          <w:tab w:val="num" w:pos="0"/>
        </w:tabs>
        <w:ind w:left="360"/>
        <w:jc w:val="both"/>
        <w:rPr>
          <w:rFonts w:ascii="Tw Cen MT" w:hAnsi="Tw Cen MT" w:cs="Arial"/>
        </w:rPr>
      </w:pPr>
      <w:r w:rsidRPr="00177535">
        <w:rPr>
          <w:rFonts w:ascii="Tw Cen MT" w:hAnsi="Tw Cen MT" w:cs="Arial"/>
        </w:rPr>
        <w:t>Fortalecer y complementar los saberes y conocimientos técnicos de los dinamizadores</w:t>
      </w:r>
      <w:r w:rsidR="000B5336" w:rsidRPr="00177535">
        <w:rPr>
          <w:rFonts w:ascii="Tw Cen MT" w:hAnsi="Tw Cen MT" w:cs="Arial"/>
        </w:rPr>
        <w:t xml:space="preserve"> nuevos </w:t>
      </w:r>
      <w:r w:rsidRPr="00177535">
        <w:rPr>
          <w:rFonts w:ascii="Tw Cen MT" w:hAnsi="Tw Cen MT" w:cs="Arial"/>
        </w:rPr>
        <w:t>sobre producción de abonos, producción y obtención de semillas, manejo integrado de plagas y enfermedades, medicinales</w:t>
      </w:r>
      <w:r w:rsidR="00177535">
        <w:rPr>
          <w:rFonts w:ascii="Tw Cen MT" w:hAnsi="Tw Cen MT" w:cs="Arial"/>
        </w:rPr>
        <w:t xml:space="preserve"> y </w:t>
      </w:r>
      <w:r w:rsidRPr="00177535">
        <w:rPr>
          <w:rFonts w:ascii="Tw Cen MT" w:hAnsi="Tw Cen MT" w:cs="Arial"/>
        </w:rPr>
        <w:t>nutrición y recetas</w:t>
      </w:r>
      <w:r w:rsidR="00177535">
        <w:rPr>
          <w:rFonts w:ascii="Tw Cen MT" w:hAnsi="Tw Cen MT" w:cs="Arial"/>
        </w:rPr>
        <w:t>.</w:t>
      </w:r>
    </w:p>
    <w:p w:rsidR="00A03AD7" w:rsidRPr="00177535" w:rsidRDefault="00C51AE5" w:rsidP="000165F7">
      <w:pPr>
        <w:numPr>
          <w:ilvl w:val="0"/>
          <w:numId w:val="2"/>
        </w:numPr>
        <w:tabs>
          <w:tab w:val="clear" w:pos="720"/>
          <w:tab w:val="num" w:pos="0"/>
        </w:tabs>
        <w:ind w:left="360"/>
        <w:jc w:val="both"/>
        <w:rPr>
          <w:rFonts w:ascii="Tw Cen MT" w:hAnsi="Tw Cen MT" w:cs="Arial"/>
        </w:rPr>
      </w:pPr>
      <w:r>
        <w:rPr>
          <w:rFonts w:ascii="Tw Cen MT" w:hAnsi="Tw Cen MT" w:cs="Arial"/>
        </w:rPr>
        <w:t xml:space="preserve">Brindar herramientas metodológicas y pedagógicas para que dinamizadores nuevos ganen </w:t>
      </w:r>
      <w:r w:rsidR="00A8065E">
        <w:rPr>
          <w:rFonts w:ascii="Tw Cen MT" w:hAnsi="Tw Cen MT" w:cs="Arial"/>
        </w:rPr>
        <w:t xml:space="preserve">en liderazgo </w:t>
      </w:r>
      <w:r w:rsidR="000D1D0A">
        <w:rPr>
          <w:rFonts w:ascii="Tw Cen MT" w:hAnsi="Tw Cen MT" w:cs="Arial"/>
        </w:rPr>
        <w:t xml:space="preserve">y </w:t>
      </w:r>
      <w:r w:rsidR="003D63C3">
        <w:rPr>
          <w:rFonts w:ascii="Tw Cen MT" w:hAnsi="Tw Cen MT" w:cs="Arial"/>
        </w:rPr>
        <w:t>acompañamiento vecinal.</w:t>
      </w:r>
      <w:r>
        <w:rPr>
          <w:rFonts w:ascii="Tw Cen MT" w:hAnsi="Tw Cen MT" w:cs="Arial"/>
        </w:rPr>
        <w:t xml:space="preserve"> </w:t>
      </w:r>
      <w:r w:rsidR="00A03AD7" w:rsidRPr="00177535">
        <w:rPr>
          <w:rFonts w:ascii="Tw Cen MT" w:hAnsi="Tw Cen MT" w:cs="Arial"/>
        </w:rPr>
        <w:t xml:space="preserve"> </w:t>
      </w:r>
    </w:p>
    <w:p w:rsidR="000165F7" w:rsidRDefault="000165F7" w:rsidP="000165F7">
      <w:pPr>
        <w:numPr>
          <w:ilvl w:val="0"/>
          <w:numId w:val="2"/>
        </w:numPr>
        <w:tabs>
          <w:tab w:val="clear" w:pos="720"/>
          <w:tab w:val="num" w:pos="0"/>
        </w:tabs>
        <w:ind w:left="360"/>
        <w:jc w:val="both"/>
        <w:rPr>
          <w:rFonts w:ascii="Tw Cen MT" w:hAnsi="Tw Cen MT" w:cs="Arial"/>
        </w:rPr>
      </w:pPr>
      <w:r w:rsidRPr="00177535">
        <w:rPr>
          <w:rFonts w:ascii="Tw Cen MT" w:hAnsi="Tw Cen MT" w:cs="Arial"/>
        </w:rPr>
        <w:t>Brindar herramientas metodológicas y pedagógicas para que dinamizadores antiguos ganen en manejo de grupos y evaluación y planeación de actividades.</w:t>
      </w:r>
    </w:p>
    <w:p w:rsidR="000165F7" w:rsidRDefault="000165F7" w:rsidP="00C51AE5">
      <w:pPr>
        <w:ind w:left="360"/>
        <w:jc w:val="both"/>
        <w:rPr>
          <w:rFonts w:ascii="Tw Cen MT" w:hAnsi="Tw Cen MT" w:cs="Arial"/>
        </w:rPr>
      </w:pPr>
    </w:p>
    <w:p w:rsidR="00460ADB" w:rsidRPr="00310C35" w:rsidRDefault="00AC4263" w:rsidP="00AF66E1">
      <w:pPr>
        <w:jc w:val="both"/>
        <w:rPr>
          <w:rFonts w:ascii="Lucida Calligraphy" w:hAnsi="Lucida Calligraphy" w:cs="Arial"/>
          <w:b/>
          <w:color w:val="336600"/>
          <w:sz w:val="44"/>
          <w:szCs w:val="44"/>
        </w:rPr>
      </w:pPr>
      <w:r w:rsidRPr="00310C35">
        <w:rPr>
          <w:rFonts w:ascii="Lucida Calligraphy" w:hAnsi="Lucida Calligraphy" w:cs="Arial"/>
          <w:b/>
          <w:color w:val="336600"/>
          <w:sz w:val="44"/>
          <w:szCs w:val="44"/>
        </w:rPr>
        <w:t>ESTRATEGIAS:</w:t>
      </w:r>
    </w:p>
    <w:p w:rsidR="004435F0" w:rsidRDefault="004435F0" w:rsidP="00AF66E1">
      <w:pPr>
        <w:jc w:val="both"/>
        <w:rPr>
          <w:rFonts w:ascii="Tw Cen MT" w:hAnsi="Tw Cen MT" w:cs="Arial"/>
        </w:rPr>
      </w:pPr>
    </w:p>
    <w:p w:rsidR="007A5A62" w:rsidRDefault="004435F0" w:rsidP="00AF66E1">
      <w:pPr>
        <w:jc w:val="both"/>
        <w:rPr>
          <w:rFonts w:ascii="Tw Cen MT" w:hAnsi="Tw Cen MT" w:cs="Arial"/>
        </w:rPr>
      </w:pPr>
      <w:r>
        <w:rPr>
          <w:rFonts w:ascii="Tw Cen MT" w:hAnsi="Tw Cen MT" w:cs="Arial"/>
        </w:rPr>
        <w:t>La principal estrategia que se busca con los dinamizadores agro es continuar fortaleciendo la capacidad</w:t>
      </w:r>
      <w:r w:rsidR="005B60FD">
        <w:rPr>
          <w:rFonts w:ascii="Tw Cen MT" w:hAnsi="Tw Cen MT" w:cs="Arial"/>
        </w:rPr>
        <w:t xml:space="preserve"> local a través de la </w:t>
      </w:r>
      <w:r w:rsidR="001B4E73">
        <w:rPr>
          <w:rFonts w:ascii="Tw Cen MT" w:hAnsi="Tw Cen MT" w:cs="Arial"/>
        </w:rPr>
        <w:t xml:space="preserve">formación </w:t>
      </w:r>
      <w:r w:rsidR="005B60FD">
        <w:rPr>
          <w:rFonts w:ascii="Tw Cen MT" w:hAnsi="Tw Cen MT" w:cs="Arial"/>
        </w:rPr>
        <w:t>técnica</w:t>
      </w:r>
      <w:r w:rsidR="001E51E8">
        <w:rPr>
          <w:rFonts w:ascii="Tw Cen MT" w:hAnsi="Tw Cen MT" w:cs="Arial"/>
        </w:rPr>
        <w:t xml:space="preserve"> a nuevos dinamizadores</w:t>
      </w:r>
      <w:r w:rsidR="005B60FD">
        <w:rPr>
          <w:rFonts w:ascii="Tw Cen MT" w:hAnsi="Tw Cen MT" w:cs="Arial"/>
        </w:rPr>
        <w:t xml:space="preserve">, </w:t>
      </w:r>
      <w:r w:rsidR="00BB469F">
        <w:rPr>
          <w:rFonts w:ascii="Tw Cen MT" w:hAnsi="Tw Cen MT" w:cs="Arial"/>
        </w:rPr>
        <w:t>enfocándose</w:t>
      </w:r>
      <w:r w:rsidR="0026101F">
        <w:rPr>
          <w:rFonts w:ascii="Tw Cen MT" w:hAnsi="Tw Cen MT" w:cs="Arial"/>
        </w:rPr>
        <w:t xml:space="preserve"> en que </w:t>
      </w:r>
      <w:r w:rsidR="00BB469F">
        <w:rPr>
          <w:rFonts w:ascii="Tw Cen MT" w:hAnsi="Tw Cen MT" w:cs="Arial"/>
        </w:rPr>
        <w:t>ellos</w:t>
      </w:r>
      <w:r w:rsidR="0026101F">
        <w:rPr>
          <w:rFonts w:ascii="Tw Cen MT" w:hAnsi="Tw Cen MT" w:cs="Arial"/>
        </w:rPr>
        <w:t xml:space="preserve"> ganen </w:t>
      </w:r>
      <w:r w:rsidR="00F2695F">
        <w:rPr>
          <w:rFonts w:ascii="Tw Cen MT" w:hAnsi="Tw Cen MT" w:cs="Arial"/>
        </w:rPr>
        <w:t>elementos</w:t>
      </w:r>
      <w:r w:rsidR="0026101F">
        <w:rPr>
          <w:rFonts w:ascii="Tw Cen MT" w:hAnsi="Tw Cen MT" w:cs="Arial"/>
        </w:rPr>
        <w:t xml:space="preserve"> </w:t>
      </w:r>
      <w:r w:rsidR="0051364B">
        <w:rPr>
          <w:rFonts w:ascii="Tw Cen MT" w:hAnsi="Tw Cen MT" w:cs="Arial"/>
        </w:rPr>
        <w:t xml:space="preserve">que permitan </w:t>
      </w:r>
      <w:r w:rsidR="009D1853">
        <w:rPr>
          <w:rFonts w:ascii="Tw Cen MT" w:hAnsi="Tw Cen MT" w:cs="Arial"/>
        </w:rPr>
        <w:t xml:space="preserve">fortalecer su </w:t>
      </w:r>
      <w:r w:rsidR="008C0DBE">
        <w:rPr>
          <w:rFonts w:ascii="Tw Cen MT" w:hAnsi="Tw Cen MT" w:cs="Arial"/>
        </w:rPr>
        <w:t>acompañamiento</w:t>
      </w:r>
      <w:r w:rsidR="00A90F6D">
        <w:rPr>
          <w:rFonts w:ascii="Tw Cen MT" w:hAnsi="Tw Cen MT" w:cs="Arial"/>
        </w:rPr>
        <w:t xml:space="preserve"> </w:t>
      </w:r>
      <w:r w:rsidR="008C0DBE">
        <w:rPr>
          <w:rFonts w:ascii="Tw Cen MT" w:hAnsi="Tw Cen MT" w:cs="Arial"/>
        </w:rPr>
        <w:t>a otras familias productoras</w:t>
      </w:r>
      <w:r w:rsidR="007C00BB">
        <w:rPr>
          <w:rFonts w:ascii="Tw Cen MT" w:hAnsi="Tw Cen MT" w:cs="Arial"/>
        </w:rPr>
        <w:t>.</w:t>
      </w:r>
      <w:r w:rsidR="008C0DBE">
        <w:rPr>
          <w:rFonts w:ascii="Tw Cen MT" w:hAnsi="Tw Cen MT" w:cs="Arial"/>
        </w:rPr>
        <w:t xml:space="preserve"> </w:t>
      </w:r>
    </w:p>
    <w:p w:rsidR="007A5A62" w:rsidRDefault="007A5A62" w:rsidP="00AF66E1">
      <w:pPr>
        <w:jc w:val="both"/>
        <w:rPr>
          <w:rFonts w:ascii="Tw Cen MT" w:hAnsi="Tw Cen MT" w:cs="Arial"/>
        </w:rPr>
      </w:pPr>
    </w:p>
    <w:p w:rsidR="001147FA" w:rsidRDefault="00E23976" w:rsidP="00AF66E1">
      <w:pPr>
        <w:jc w:val="both"/>
        <w:rPr>
          <w:rFonts w:ascii="Tw Cen MT" w:hAnsi="Tw Cen MT" w:cs="Arial"/>
        </w:rPr>
      </w:pPr>
      <w:r>
        <w:rPr>
          <w:rFonts w:ascii="Tw Cen MT" w:hAnsi="Tw Cen MT" w:cs="Arial"/>
        </w:rPr>
        <w:t>Brindar herramientas para que los</w:t>
      </w:r>
      <w:r w:rsidR="005B61FD">
        <w:rPr>
          <w:rFonts w:ascii="Tw Cen MT" w:hAnsi="Tw Cen MT" w:cs="Arial"/>
        </w:rPr>
        <w:t xml:space="preserve"> </w:t>
      </w:r>
      <w:r w:rsidR="008C0DBE">
        <w:rPr>
          <w:rFonts w:ascii="Tw Cen MT" w:hAnsi="Tw Cen MT" w:cs="Arial"/>
        </w:rPr>
        <w:t xml:space="preserve">dinamizadores </w:t>
      </w:r>
      <w:r>
        <w:rPr>
          <w:rFonts w:ascii="Tw Cen MT" w:hAnsi="Tw Cen MT" w:cs="Arial"/>
        </w:rPr>
        <w:t xml:space="preserve">antiguos </w:t>
      </w:r>
      <w:r w:rsidR="008C0DBE">
        <w:rPr>
          <w:rFonts w:ascii="Tw Cen MT" w:hAnsi="Tw Cen MT" w:cs="Arial"/>
        </w:rPr>
        <w:t xml:space="preserve">ganen habilidades en </w:t>
      </w:r>
      <w:r w:rsidR="008D461E">
        <w:rPr>
          <w:rFonts w:ascii="Tw Cen MT" w:hAnsi="Tw Cen MT" w:cs="Arial"/>
        </w:rPr>
        <w:t xml:space="preserve">el acompañamiento </w:t>
      </w:r>
      <w:r w:rsidR="00C862CF">
        <w:rPr>
          <w:rFonts w:ascii="Tw Cen MT" w:hAnsi="Tw Cen MT" w:cs="Arial"/>
        </w:rPr>
        <w:t xml:space="preserve">en la </w:t>
      </w:r>
      <w:r w:rsidR="002300FD">
        <w:rPr>
          <w:rFonts w:ascii="Tw Cen MT" w:hAnsi="Tw Cen MT" w:cs="Arial"/>
        </w:rPr>
        <w:t>formaci</w:t>
      </w:r>
      <w:r w:rsidR="00C862CF">
        <w:rPr>
          <w:rFonts w:ascii="Tw Cen MT" w:hAnsi="Tw Cen MT" w:cs="Arial"/>
        </w:rPr>
        <w:t>ón de</w:t>
      </w:r>
      <w:r w:rsidR="00E7022D">
        <w:rPr>
          <w:rFonts w:ascii="Tw Cen MT" w:hAnsi="Tw Cen MT" w:cs="Arial"/>
        </w:rPr>
        <w:t xml:space="preserve"> nuevos dinamizadores</w:t>
      </w:r>
      <w:r w:rsidR="005D529B">
        <w:rPr>
          <w:rFonts w:ascii="Tw Cen MT" w:hAnsi="Tw Cen MT" w:cs="Arial"/>
        </w:rPr>
        <w:t xml:space="preserve"> y la </w:t>
      </w:r>
      <w:r w:rsidR="00C53934">
        <w:rPr>
          <w:rFonts w:ascii="Tw Cen MT" w:hAnsi="Tw Cen MT" w:cs="Arial"/>
        </w:rPr>
        <w:t xml:space="preserve">planeación, co-facilitación y </w:t>
      </w:r>
      <w:r w:rsidR="00575166">
        <w:rPr>
          <w:rFonts w:ascii="Tw Cen MT" w:hAnsi="Tw Cen MT" w:cs="Arial"/>
        </w:rPr>
        <w:t xml:space="preserve">evaluación de espacios </w:t>
      </w:r>
      <w:r w:rsidR="0073763C">
        <w:rPr>
          <w:rFonts w:ascii="Tw Cen MT" w:hAnsi="Tw Cen MT" w:cs="Arial"/>
        </w:rPr>
        <w:t>formativos</w:t>
      </w:r>
      <w:r w:rsidR="00575166">
        <w:rPr>
          <w:rFonts w:ascii="Tw Cen MT" w:hAnsi="Tw Cen MT" w:cs="Arial"/>
        </w:rPr>
        <w:t xml:space="preserve"> con la comunidad y nuevos din@s</w:t>
      </w:r>
      <w:r w:rsidR="00750DA1">
        <w:rPr>
          <w:rFonts w:ascii="Tw Cen MT" w:hAnsi="Tw Cen MT" w:cs="Arial"/>
        </w:rPr>
        <w:t>.</w:t>
      </w:r>
      <w:r w:rsidR="00F161D2">
        <w:rPr>
          <w:rFonts w:ascii="Tw Cen MT" w:hAnsi="Tw Cen MT" w:cs="Arial"/>
        </w:rPr>
        <w:t xml:space="preserve"> </w:t>
      </w:r>
      <w:r w:rsidR="00E7762D">
        <w:rPr>
          <w:rFonts w:ascii="Tw Cen MT" w:hAnsi="Tw Cen MT" w:cs="Arial"/>
        </w:rPr>
        <w:t xml:space="preserve"> </w:t>
      </w:r>
    </w:p>
    <w:p w:rsidR="001147FA" w:rsidRDefault="001147FA" w:rsidP="00AF66E1">
      <w:pPr>
        <w:jc w:val="both"/>
        <w:rPr>
          <w:rFonts w:ascii="Tw Cen MT" w:hAnsi="Tw Cen MT" w:cs="Arial"/>
        </w:rPr>
      </w:pPr>
    </w:p>
    <w:p w:rsidR="001F5FE7" w:rsidRDefault="00DF426C" w:rsidP="00AF66E1">
      <w:pPr>
        <w:jc w:val="both"/>
        <w:rPr>
          <w:rFonts w:ascii="Tw Cen MT" w:hAnsi="Tw Cen MT" w:cs="Arial"/>
        </w:rPr>
      </w:pPr>
      <w:r>
        <w:rPr>
          <w:rFonts w:ascii="Tw Cen MT" w:hAnsi="Tw Cen MT" w:cs="Arial"/>
        </w:rPr>
        <w:t xml:space="preserve">Vinculación de los dinos agro en las actividades planeadas para la celebración del mes del buen trato. </w:t>
      </w:r>
    </w:p>
    <w:p w:rsidR="009339B1" w:rsidRDefault="009339B1" w:rsidP="00AF66E1">
      <w:pPr>
        <w:jc w:val="both"/>
        <w:rPr>
          <w:rFonts w:ascii="Tw Cen MT" w:hAnsi="Tw Cen MT" w:cs="Arial"/>
        </w:rPr>
      </w:pPr>
    </w:p>
    <w:p w:rsidR="00CD2575" w:rsidRDefault="00CD2575" w:rsidP="00AF66E1">
      <w:pPr>
        <w:jc w:val="both"/>
        <w:rPr>
          <w:rFonts w:ascii="Tw Cen MT" w:hAnsi="Tw Cen MT" w:cs="Arial"/>
        </w:rPr>
      </w:pPr>
      <w:r>
        <w:rPr>
          <w:rFonts w:ascii="Tw Cen MT" w:hAnsi="Tw Cen MT" w:cs="Arial"/>
        </w:rPr>
        <w:t xml:space="preserve">Generar conjuntamente con los dinamizadores de Cartagena, espacios de motivación hacia la comunidad y de planeación con las diferentes instituciones </w:t>
      </w:r>
      <w:r w:rsidR="000808B4">
        <w:rPr>
          <w:rFonts w:ascii="Tw Cen MT" w:hAnsi="Tw Cen MT" w:cs="Arial"/>
        </w:rPr>
        <w:t>(Col Agro, Alcaldía, Bombero, Pastoral, etc. )</w:t>
      </w:r>
      <w:r w:rsidR="00304874">
        <w:rPr>
          <w:rFonts w:ascii="Tw Cen MT" w:hAnsi="Tw Cen MT" w:cs="Arial"/>
        </w:rPr>
        <w:t xml:space="preserve"> </w:t>
      </w:r>
      <w:r>
        <w:rPr>
          <w:rFonts w:ascii="Tw Cen MT" w:hAnsi="Tw Cen MT" w:cs="Arial"/>
        </w:rPr>
        <w:t xml:space="preserve">para la realización de la III feria agroalimentaria y cultural </w:t>
      </w:r>
      <w:r w:rsidR="00304874">
        <w:rPr>
          <w:rFonts w:ascii="Tw Cen MT" w:hAnsi="Tw Cen MT" w:cs="Arial"/>
        </w:rPr>
        <w:t>en el municipio.</w:t>
      </w:r>
    </w:p>
    <w:p w:rsidR="00CD2575" w:rsidRDefault="00CD2575" w:rsidP="00AF66E1">
      <w:pPr>
        <w:jc w:val="both"/>
        <w:rPr>
          <w:rFonts w:ascii="Tw Cen MT" w:hAnsi="Tw Cen MT" w:cs="Arial"/>
        </w:rPr>
      </w:pPr>
    </w:p>
    <w:p w:rsidR="00EB5EFE" w:rsidRDefault="009339B1" w:rsidP="00AF66E1">
      <w:pPr>
        <w:jc w:val="both"/>
        <w:rPr>
          <w:rFonts w:ascii="Tw Cen MT" w:hAnsi="Tw Cen MT" w:cs="Arial"/>
        </w:rPr>
      </w:pPr>
      <w:r>
        <w:rPr>
          <w:rFonts w:ascii="Tw Cen MT" w:hAnsi="Tw Cen MT" w:cs="Arial"/>
        </w:rPr>
        <w:t xml:space="preserve">Generar conjuntamente con la dinamización, espacios de interacción </w:t>
      </w:r>
      <w:r w:rsidR="00552DE2">
        <w:rPr>
          <w:rFonts w:ascii="Tw Cen MT" w:hAnsi="Tw Cen MT" w:cs="Arial"/>
        </w:rPr>
        <w:t>(</w:t>
      </w:r>
      <w:r w:rsidR="00220A31">
        <w:rPr>
          <w:rFonts w:ascii="Tw Cen MT" w:hAnsi="Tw Cen MT" w:cs="Arial"/>
        </w:rPr>
        <w:t>recorridos de campo</w:t>
      </w:r>
      <w:r w:rsidR="001F7E71">
        <w:rPr>
          <w:rFonts w:ascii="Tw Cen MT" w:hAnsi="Tw Cen MT" w:cs="Arial"/>
        </w:rPr>
        <w:t>, feria de semillas y feria gastronómica</w:t>
      </w:r>
      <w:r w:rsidR="00552DE2">
        <w:rPr>
          <w:rFonts w:ascii="Tw Cen MT" w:hAnsi="Tw Cen MT" w:cs="Arial"/>
        </w:rPr>
        <w:t xml:space="preserve">) </w:t>
      </w:r>
      <w:r w:rsidR="00ED6DD3">
        <w:rPr>
          <w:rFonts w:ascii="Tw Cen MT" w:hAnsi="Tw Cen MT" w:cs="Arial"/>
        </w:rPr>
        <w:t xml:space="preserve">entre participantes </w:t>
      </w:r>
      <w:r>
        <w:rPr>
          <w:rFonts w:ascii="Tw Cen MT" w:hAnsi="Tw Cen MT" w:cs="Arial"/>
        </w:rPr>
        <w:t xml:space="preserve">antiguos </w:t>
      </w:r>
      <w:r w:rsidR="00ED6DD3">
        <w:rPr>
          <w:rFonts w:ascii="Tw Cen MT" w:hAnsi="Tw Cen MT" w:cs="Arial"/>
        </w:rPr>
        <w:t xml:space="preserve">y nuevos </w:t>
      </w:r>
      <w:r>
        <w:rPr>
          <w:rFonts w:ascii="Tw Cen MT" w:hAnsi="Tw Cen MT" w:cs="Arial"/>
        </w:rPr>
        <w:t xml:space="preserve">de las zonas de trabajo, en Cartagena y en Florencia, que permita mantener </w:t>
      </w:r>
      <w:r w:rsidR="00CC2647">
        <w:rPr>
          <w:rFonts w:ascii="Tw Cen MT" w:hAnsi="Tw Cen MT" w:cs="Arial"/>
        </w:rPr>
        <w:t>vínculos, generar acercamientos, intercambio de saberes, conocim</w:t>
      </w:r>
      <w:r w:rsidR="008B0A40">
        <w:rPr>
          <w:rFonts w:ascii="Tw Cen MT" w:hAnsi="Tw Cen MT" w:cs="Arial"/>
        </w:rPr>
        <w:t>ientos, prá</w:t>
      </w:r>
      <w:r w:rsidR="00216F8D">
        <w:rPr>
          <w:rFonts w:ascii="Tw Cen MT" w:hAnsi="Tw Cen MT" w:cs="Arial"/>
        </w:rPr>
        <w:t>cticas productivas, producto</w:t>
      </w:r>
      <w:r w:rsidR="008B0A40">
        <w:rPr>
          <w:rFonts w:ascii="Tw Cen MT" w:hAnsi="Tw Cen MT" w:cs="Arial"/>
        </w:rPr>
        <w:t>s</w:t>
      </w:r>
      <w:r w:rsidR="00216F8D">
        <w:rPr>
          <w:rFonts w:ascii="Tw Cen MT" w:hAnsi="Tw Cen MT" w:cs="Arial"/>
        </w:rPr>
        <w:t>, semillas, etc.</w:t>
      </w:r>
    </w:p>
    <w:p w:rsidR="00EB5EFE" w:rsidRDefault="00EB5EFE" w:rsidP="00AF66E1">
      <w:pPr>
        <w:jc w:val="both"/>
        <w:rPr>
          <w:rFonts w:ascii="Tw Cen MT" w:hAnsi="Tw Cen MT" w:cs="Arial"/>
        </w:rPr>
      </w:pPr>
    </w:p>
    <w:p w:rsidR="009339B1" w:rsidRDefault="00090B97" w:rsidP="00AF66E1">
      <w:pPr>
        <w:jc w:val="both"/>
        <w:rPr>
          <w:rFonts w:ascii="Tw Cen MT" w:hAnsi="Tw Cen MT" w:cs="Arial"/>
        </w:rPr>
      </w:pPr>
      <w:r>
        <w:rPr>
          <w:rFonts w:ascii="Tw Cen MT" w:hAnsi="Tw Cen MT" w:cs="Arial"/>
        </w:rPr>
        <w:t xml:space="preserve">Continuar fortaleciendo </w:t>
      </w:r>
      <w:r w:rsidR="006D4D4A">
        <w:rPr>
          <w:rFonts w:ascii="Tw Cen MT" w:hAnsi="Tw Cen MT" w:cs="Arial"/>
        </w:rPr>
        <w:t xml:space="preserve">conocimientos, red de productores y </w:t>
      </w:r>
      <w:r>
        <w:rPr>
          <w:rFonts w:ascii="Tw Cen MT" w:hAnsi="Tw Cen MT" w:cs="Arial"/>
        </w:rPr>
        <w:t xml:space="preserve">los vínculos interinstitucionales </w:t>
      </w:r>
      <w:r w:rsidR="00A72134">
        <w:rPr>
          <w:rFonts w:ascii="Tw Cen MT" w:hAnsi="Tw Cen MT" w:cs="Arial"/>
        </w:rPr>
        <w:t>a través de la participación de los dinami</w:t>
      </w:r>
      <w:r w:rsidR="003750F3">
        <w:rPr>
          <w:rFonts w:ascii="Tw Cen MT" w:hAnsi="Tw Cen MT" w:cs="Arial"/>
        </w:rPr>
        <w:t xml:space="preserve">zadores en intercambios </w:t>
      </w:r>
      <w:r w:rsidR="001C3973">
        <w:rPr>
          <w:rFonts w:ascii="Tw Cen MT" w:hAnsi="Tw Cen MT" w:cs="Arial"/>
        </w:rPr>
        <w:t>regionales y nacionales.</w:t>
      </w:r>
    </w:p>
    <w:p w:rsidR="00A40BCE" w:rsidRDefault="00A40BCE" w:rsidP="00AF66E1">
      <w:pPr>
        <w:jc w:val="both"/>
        <w:rPr>
          <w:rFonts w:ascii="Tw Cen MT" w:hAnsi="Tw Cen MT" w:cs="Arial"/>
        </w:rPr>
      </w:pPr>
    </w:p>
    <w:p w:rsidR="008B0A40" w:rsidRDefault="008B0A40" w:rsidP="00AF66E1">
      <w:pPr>
        <w:jc w:val="both"/>
        <w:rPr>
          <w:rFonts w:ascii="Tw Cen MT" w:hAnsi="Tw Cen MT" w:cs="Arial"/>
        </w:rPr>
      </w:pPr>
    </w:p>
    <w:p w:rsidR="008B0A40" w:rsidRDefault="008B0A40" w:rsidP="00AF66E1">
      <w:pPr>
        <w:jc w:val="both"/>
        <w:rPr>
          <w:rFonts w:ascii="Tw Cen MT" w:hAnsi="Tw Cen MT" w:cs="Arial"/>
        </w:rPr>
      </w:pPr>
    </w:p>
    <w:p w:rsidR="00FA7EF8" w:rsidRPr="00310C35" w:rsidRDefault="002427BA" w:rsidP="00AF66E1">
      <w:pPr>
        <w:jc w:val="both"/>
        <w:rPr>
          <w:rFonts w:ascii="Lucida Calligraphy" w:hAnsi="Lucida Calligraphy" w:cs="Arial"/>
          <w:b/>
          <w:color w:val="336600"/>
          <w:sz w:val="44"/>
          <w:szCs w:val="44"/>
        </w:rPr>
      </w:pPr>
      <w:r w:rsidRPr="00310C35">
        <w:rPr>
          <w:rFonts w:ascii="Lucida Calligraphy" w:hAnsi="Lucida Calligraphy" w:cs="Arial"/>
          <w:b/>
          <w:color w:val="336600"/>
          <w:sz w:val="44"/>
          <w:szCs w:val="44"/>
        </w:rPr>
        <w:t>COMO TRABAJAMOS</w:t>
      </w:r>
    </w:p>
    <w:p w:rsidR="00281BBD" w:rsidRDefault="00281BBD" w:rsidP="00AF66E1">
      <w:pPr>
        <w:jc w:val="both"/>
        <w:rPr>
          <w:rFonts w:ascii="Tw Cen MT" w:hAnsi="Tw Cen MT" w:cs="Arial"/>
        </w:rPr>
      </w:pPr>
    </w:p>
    <w:p w:rsidR="00CC5ED7" w:rsidRDefault="004B6418" w:rsidP="00CC5ED7">
      <w:pPr>
        <w:jc w:val="both"/>
        <w:rPr>
          <w:rFonts w:ascii="Tw Cen MT" w:hAnsi="Tw Cen MT"/>
        </w:rPr>
      </w:pPr>
      <w:r w:rsidRPr="00CC5ED7">
        <w:rPr>
          <w:rFonts w:ascii="Tw Cen MT" w:hAnsi="Tw Cen MT"/>
        </w:rPr>
        <w:t xml:space="preserve">Los dinamizadores durante el año </w:t>
      </w:r>
      <w:r w:rsidR="00897479" w:rsidRPr="00CC5ED7">
        <w:rPr>
          <w:rFonts w:ascii="Tw Cen MT" w:hAnsi="Tw Cen MT"/>
        </w:rPr>
        <w:t>de proyecto</w:t>
      </w:r>
      <w:r w:rsidR="0024758F" w:rsidRPr="00CC5ED7">
        <w:rPr>
          <w:rFonts w:ascii="Tw Cen MT" w:hAnsi="Tw Cen MT"/>
        </w:rPr>
        <w:t xml:space="preserve"> </w:t>
      </w:r>
      <w:r w:rsidRPr="00CC5ED7">
        <w:rPr>
          <w:rFonts w:ascii="Tw Cen MT" w:hAnsi="Tw Cen MT"/>
        </w:rPr>
        <w:t xml:space="preserve">estarán acompañando a las </w:t>
      </w:r>
      <w:r w:rsidR="00BD5579" w:rsidRPr="00CC5ED7">
        <w:rPr>
          <w:rFonts w:ascii="Tw Cen MT" w:hAnsi="Tw Cen MT"/>
        </w:rPr>
        <w:t>1</w:t>
      </w:r>
      <w:r w:rsidR="0086102D">
        <w:rPr>
          <w:rFonts w:ascii="Tw Cen MT" w:hAnsi="Tw Cen MT"/>
        </w:rPr>
        <w:t>2</w:t>
      </w:r>
      <w:r w:rsidR="00BD5579" w:rsidRPr="00CC5ED7">
        <w:rPr>
          <w:rFonts w:ascii="Tw Cen MT" w:hAnsi="Tw Cen MT"/>
        </w:rPr>
        <w:t xml:space="preserve">0 </w:t>
      </w:r>
      <w:r w:rsidRPr="00CC5ED7">
        <w:rPr>
          <w:rFonts w:ascii="Tw Cen MT" w:hAnsi="Tw Cen MT"/>
        </w:rPr>
        <w:t xml:space="preserve">familias </w:t>
      </w:r>
      <w:r w:rsidR="00BD5579" w:rsidRPr="00CC5ED7">
        <w:rPr>
          <w:rFonts w:ascii="Tw Cen MT" w:hAnsi="Tw Cen MT"/>
        </w:rPr>
        <w:t xml:space="preserve">que participaran </w:t>
      </w:r>
      <w:r w:rsidR="006A64E2">
        <w:rPr>
          <w:rFonts w:ascii="Tw Cen MT" w:hAnsi="Tw Cen MT"/>
        </w:rPr>
        <w:t xml:space="preserve">en </w:t>
      </w:r>
      <w:r w:rsidR="00BD5579" w:rsidRPr="00CC5ED7">
        <w:rPr>
          <w:rFonts w:ascii="Tw Cen MT" w:hAnsi="Tw Cen MT"/>
        </w:rPr>
        <w:t xml:space="preserve">el proceso </w:t>
      </w:r>
      <w:r w:rsidR="0024758F" w:rsidRPr="00CC5ED7">
        <w:rPr>
          <w:rFonts w:ascii="Tw Cen MT" w:hAnsi="Tw Cen MT"/>
        </w:rPr>
        <w:t>hortícola</w:t>
      </w:r>
      <w:r w:rsidR="00BD5579" w:rsidRPr="00CC5ED7">
        <w:rPr>
          <w:rFonts w:ascii="Tw Cen MT" w:hAnsi="Tw Cen MT"/>
        </w:rPr>
        <w:t>.</w:t>
      </w:r>
      <w:r w:rsidR="0067076F" w:rsidRPr="00CC5ED7">
        <w:rPr>
          <w:rFonts w:ascii="Tw Cen MT" w:hAnsi="Tw Cen MT"/>
        </w:rPr>
        <w:t xml:space="preserve">  </w:t>
      </w:r>
      <w:r w:rsidR="004F1CE0">
        <w:rPr>
          <w:rFonts w:ascii="Tw Cen MT" w:hAnsi="Tw Cen MT"/>
        </w:rPr>
        <w:t xml:space="preserve">Durante el </w:t>
      </w:r>
      <w:r w:rsidR="00492761" w:rsidRPr="00CC5ED7">
        <w:rPr>
          <w:rFonts w:ascii="Tw Cen MT" w:hAnsi="Tw Cen MT"/>
        </w:rPr>
        <w:t xml:space="preserve">año, la profesional agro </w:t>
      </w:r>
      <w:r w:rsidR="00C324BB">
        <w:rPr>
          <w:rFonts w:ascii="Tw Cen MT" w:hAnsi="Tw Cen MT"/>
        </w:rPr>
        <w:t xml:space="preserve">y </w:t>
      </w:r>
      <w:r w:rsidR="009A405A">
        <w:rPr>
          <w:rFonts w:ascii="Tw Cen MT" w:hAnsi="Tw Cen MT"/>
        </w:rPr>
        <w:t xml:space="preserve">dinamizadores antiguos </w:t>
      </w:r>
      <w:r w:rsidR="00492761" w:rsidRPr="00CC5ED7">
        <w:rPr>
          <w:rFonts w:ascii="Tw Cen MT" w:hAnsi="Tw Cen MT"/>
        </w:rPr>
        <w:t>acompañara</w:t>
      </w:r>
      <w:r w:rsidR="006062F2">
        <w:rPr>
          <w:rFonts w:ascii="Tw Cen MT" w:hAnsi="Tw Cen MT"/>
        </w:rPr>
        <w:t>n</w:t>
      </w:r>
      <w:r w:rsidR="00492761" w:rsidRPr="00CC5ED7">
        <w:rPr>
          <w:rFonts w:ascii="Tw Cen MT" w:hAnsi="Tw Cen MT"/>
        </w:rPr>
        <w:t xml:space="preserve"> </w:t>
      </w:r>
      <w:r w:rsidR="008B7031">
        <w:rPr>
          <w:rFonts w:ascii="Tw Cen MT" w:hAnsi="Tw Cen MT"/>
        </w:rPr>
        <w:t xml:space="preserve">a </w:t>
      </w:r>
      <w:r w:rsidR="009C50E3">
        <w:rPr>
          <w:rFonts w:ascii="Tw Cen MT" w:hAnsi="Tw Cen MT"/>
        </w:rPr>
        <w:t xml:space="preserve">los </w:t>
      </w:r>
      <w:r w:rsidR="00B966E9" w:rsidRPr="00CC5ED7">
        <w:rPr>
          <w:rFonts w:ascii="Tw Cen MT" w:hAnsi="Tw Cen MT"/>
        </w:rPr>
        <w:t xml:space="preserve">dinamizadores en </w:t>
      </w:r>
      <w:r w:rsidR="00F95A05" w:rsidRPr="00CC5ED7">
        <w:rPr>
          <w:rFonts w:ascii="Tw Cen MT" w:hAnsi="Tw Cen MT"/>
        </w:rPr>
        <w:t xml:space="preserve">estos espacios </w:t>
      </w:r>
      <w:r w:rsidR="00492761" w:rsidRPr="00CC5ED7">
        <w:rPr>
          <w:rFonts w:ascii="Tw Cen MT" w:hAnsi="Tw Cen MT"/>
        </w:rPr>
        <w:t xml:space="preserve">de visitas </w:t>
      </w:r>
      <w:r w:rsidR="00711DC5">
        <w:rPr>
          <w:rFonts w:ascii="Tw Cen MT" w:hAnsi="Tw Cen MT"/>
        </w:rPr>
        <w:t xml:space="preserve">individuales y/o colectivas </w:t>
      </w:r>
      <w:r w:rsidR="00492761" w:rsidRPr="00CC5ED7">
        <w:rPr>
          <w:rFonts w:ascii="Tw Cen MT" w:hAnsi="Tw Cen MT"/>
        </w:rPr>
        <w:t xml:space="preserve">con el fin </w:t>
      </w:r>
      <w:r w:rsidR="008B7031">
        <w:rPr>
          <w:rFonts w:ascii="Tw Cen MT" w:hAnsi="Tw Cen MT"/>
        </w:rPr>
        <w:t xml:space="preserve">de </w:t>
      </w:r>
      <w:r w:rsidR="00492761" w:rsidRPr="00CC5ED7">
        <w:rPr>
          <w:rFonts w:ascii="Tw Cen MT" w:hAnsi="Tw Cen MT"/>
        </w:rPr>
        <w:t xml:space="preserve">observar el trabajo de los dinos en campo y retroalimentar </w:t>
      </w:r>
      <w:r w:rsidR="0076470E">
        <w:rPr>
          <w:rFonts w:ascii="Tw Cen MT" w:hAnsi="Tw Cen MT"/>
        </w:rPr>
        <w:t>su labor.</w:t>
      </w:r>
    </w:p>
    <w:p w:rsidR="00293B2B" w:rsidRDefault="00293B2B" w:rsidP="00554B8D">
      <w:pPr>
        <w:jc w:val="center"/>
        <w:rPr>
          <w:rFonts w:ascii="Tw Cen MT" w:hAnsi="Tw Cen MT"/>
        </w:rPr>
      </w:pPr>
    </w:p>
    <w:p w:rsidR="00272F75" w:rsidRDefault="00272F75" w:rsidP="00CC5ED7">
      <w:pPr>
        <w:jc w:val="both"/>
        <w:rPr>
          <w:rFonts w:ascii="Tw Cen MT" w:hAnsi="Tw Cen MT"/>
        </w:rPr>
      </w:pPr>
      <w:r>
        <w:rPr>
          <w:rFonts w:ascii="Tw Cen MT" w:hAnsi="Tw Cen MT"/>
        </w:rPr>
        <w:t xml:space="preserve">Con </w:t>
      </w:r>
      <w:r w:rsidR="006F63A4">
        <w:rPr>
          <w:rFonts w:ascii="Tw Cen MT" w:hAnsi="Tw Cen MT"/>
        </w:rPr>
        <w:t>los dinamizadores nuevos</w:t>
      </w:r>
      <w:r w:rsidR="00DA3BB1">
        <w:rPr>
          <w:rFonts w:ascii="Tw Cen MT" w:hAnsi="Tw Cen MT"/>
        </w:rPr>
        <w:t xml:space="preserve"> </w:t>
      </w:r>
      <w:r>
        <w:rPr>
          <w:rFonts w:ascii="Tw Cen MT" w:hAnsi="Tw Cen MT"/>
        </w:rPr>
        <w:t xml:space="preserve">realizaremos encuentros mensualmente para </w:t>
      </w:r>
      <w:r w:rsidR="00E00888">
        <w:rPr>
          <w:rFonts w:ascii="Tw Cen MT" w:hAnsi="Tw Cen MT"/>
        </w:rPr>
        <w:t xml:space="preserve">evaluar </w:t>
      </w:r>
      <w:r w:rsidR="00E24C65">
        <w:rPr>
          <w:rFonts w:ascii="Tw Cen MT" w:hAnsi="Tw Cen MT"/>
        </w:rPr>
        <w:t>visibilizando el avance</w:t>
      </w:r>
      <w:r w:rsidR="0017204A">
        <w:rPr>
          <w:rFonts w:ascii="Tw Cen MT" w:hAnsi="Tw Cen MT"/>
        </w:rPr>
        <w:t xml:space="preserve"> de</w:t>
      </w:r>
      <w:r w:rsidR="00E00888">
        <w:rPr>
          <w:rFonts w:ascii="Tw Cen MT" w:hAnsi="Tw Cen MT"/>
        </w:rPr>
        <w:t xml:space="preserve"> cada participante con su proceso, </w:t>
      </w:r>
      <w:r w:rsidR="00452BFB">
        <w:rPr>
          <w:rFonts w:ascii="Tw Cen MT" w:hAnsi="Tw Cen MT"/>
        </w:rPr>
        <w:t xml:space="preserve">qué cosas nuevas han encontrado </w:t>
      </w:r>
      <w:r w:rsidR="00E753B0">
        <w:rPr>
          <w:rFonts w:ascii="Tw Cen MT" w:hAnsi="Tw Cen MT"/>
        </w:rPr>
        <w:t xml:space="preserve">en cada visita, que necesidades </w:t>
      </w:r>
      <w:r w:rsidR="00C367F2">
        <w:rPr>
          <w:rFonts w:ascii="Tw Cen MT" w:hAnsi="Tw Cen MT"/>
        </w:rPr>
        <w:t>se</w:t>
      </w:r>
      <w:r w:rsidR="0073071C">
        <w:rPr>
          <w:rFonts w:ascii="Tw Cen MT" w:hAnsi="Tw Cen MT"/>
        </w:rPr>
        <w:t xml:space="preserve"> visi</w:t>
      </w:r>
      <w:r w:rsidR="00C367F2">
        <w:rPr>
          <w:rFonts w:ascii="Tw Cen MT" w:hAnsi="Tw Cen MT"/>
        </w:rPr>
        <w:t>bilizan</w:t>
      </w:r>
      <w:r w:rsidR="00453C72">
        <w:rPr>
          <w:rFonts w:ascii="Tw Cen MT" w:hAnsi="Tw Cen MT"/>
        </w:rPr>
        <w:t xml:space="preserve"> en campo, </w:t>
      </w:r>
      <w:r w:rsidR="00C11E12">
        <w:rPr>
          <w:rFonts w:ascii="Tw Cen MT" w:hAnsi="Tw Cen MT"/>
        </w:rPr>
        <w:t>y planear las actividades del mes siguiente, tanto las de campo como las formativas.</w:t>
      </w:r>
      <w:r w:rsidR="0061759F">
        <w:rPr>
          <w:rFonts w:ascii="Tw Cen MT" w:hAnsi="Tw Cen MT"/>
        </w:rPr>
        <w:t xml:space="preserve">  Así mismo, en algunos momentos los dinamizadores antiguos participaran de estos espacios para </w:t>
      </w:r>
      <w:r w:rsidR="00002F5B">
        <w:rPr>
          <w:rFonts w:ascii="Tw Cen MT" w:hAnsi="Tw Cen MT"/>
        </w:rPr>
        <w:t xml:space="preserve">retroalimentar y planear </w:t>
      </w:r>
      <w:r w:rsidR="00A514FD">
        <w:rPr>
          <w:rFonts w:ascii="Tw Cen MT" w:hAnsi="Tw Cen MT"/>
        </w:rPr>
        <w:t>los espacios de campo que realizaran con los nuevos dinos.</w:t>
      </w:r>
    </w:p>
    <w:p w:rsidR="00B367B0" w:rsidRDefault="00B367B0" w:rsidP="00CC5ED7">
      <w:pPr>
        <w:jc w:val="both"/>
        <w:rPr>
          <w:rFonts w:ascii="Tw Cen MT" w:hAnsi="Tw Cen MT"/>
        </w:rPr>
      </w:pPr>
    </w:p>
    <w:p w:rsidR="00525416" w:rsidRDefault="00525416" w:rsidP="00525416">
      <w:pPr>
        <w:jc w:val="both"/>
        <w:rPr>
          <w:rFonts w:ascii="Tw Cen MT" w:hAnsi="Tw Cen MT"/>
        </w:rPr>
      </w:pPr>
      <w:r>
        <w:rPr>
          <w:rFonts w:ascii="Tw Cen MT" w:hAnsi="Tw Cen MT"/>
        </w:rPr>
        <w:t>Con los dinamizadores antiguos haremos encuentros donde planearemos los espacios formativos</w:t>
      </w:r>
      <w:r w:rsidR="00FB78F9">
        <w:rPr>
          <w:rFonts w:ascii="Tw Cen MT" w:hAnsi="Tw Cen MT"/>
        </w:rPr>
        <w:t xml:space="preserve">, haciendo ellos </w:t>
      </w:r>
      <w:r>
        <w:rPr>
          <w:rFonts w:ascii="Tw Cen MT" w:hAnsi="Tw Cen MT"/>
        </w:rPr>
        <w:t xml:space="preserve">la co </w:t>
      </w:r>
      <w:r w:rsidR="00FB78F9">
        <w:rPr>
          <w:rFonts w:ascii="Tw Cen MT" w:hAnsi="Tw Cen MT"/>
        </w:rPr>
        <w:t>–</w:t>
      </w:r>
      <w:r>
        <w:rPr>
          <w:rFonts w:ascii="Tw Cen MT" w:hAnsi="Tw Cen MT"/>
        </w:rPr>
        <w:t>facilitación</w:t>
      </w:r>
      <w:r w:rsidR="00FB78F9">
        <w:rPr>
          <w:rFonts w:ascii="Tw Cen MT" w:hAnsi="Tw Cen MT"/>
        </w:rPr>
        <w:t xml:space="preserve"> de los mismos</w:t>
      </w:r>
      <w:r>
        <w:rPr>
          <w:rFonts w:ascii="Tw Cen MT" w:hAnsi="Tw Cen MT"/>
        </w:rPr>
        <w:t>.  Finalizadas estas jornadas nos reuniremos para evaluar cada espacio como parte de su formación como formadores de formadores.</w:t>
      </w:r>
      <w:r w:rsidR="006F63A4">
        <w:rPr>
          <w:rFonts w:ascii="Tw Cen MT" w:hAnsi="Tw Cen MT"/>
        </w:rPr>
        <w:t xml:space="preserve">  </w:t>
      </w:r>
    </w:p>
    <w:p w:rsidR="00CB20EC" w:rsidRDefault="00CB20EC" w:rsidP="00AF66E1">
      <w:pPr>
        <w:jc w:val="both"/>
        <w:rPr>
          <w:rFonts w:ascii="Tw Cen MT" w:hAnsi="Tw Cen MT"/>
        </w:rPr>
      </w:pPr>
    </w:p>
    <w:p w:rsidR="00CB20EC" w:rsidRDefault="00256CCA" w:rsidP="00AF66E1">
      <w:pPr>
        <w:jc w:val="both"/>
        <w:rPr>
          <w:rFonts w:ascii="Tw Cen MT" w:hAnsi="Tw Cen MT"/>
        </w:rPr>
      </w:pPr>
      <w:r>
        <w:rPr>
          <w:rFonts w:ascii="Tw Cen MT" w:hAnsi="Tw Cen MT"/>
        </w:rPr>
        <w:t>Re</w:t>
      </w:r>
      <w:r w:rsidR="00D50479">
        <w:rPr>
          <w:rFonts w:ascii="Tw Cen MT" w:hAnsi="Tw Cen MT"/>
        </w:rPr>
        <w:t xml:space="preserve">alizaremos </w:t>
      </w:r>
      <w:r w:rsidR="00CB6DA0">
        <w:rPr>
          <w:rFonts w:ascii="Tw Cen MT" w:hAnsi="Tw Cen MT"/>
        </w:rPr>
        <w:t>5</w:t>
      </w:r>
      <w:r>
        <w:rPr>
          <w:rFonts w:ascii="Tw Cen MT" w:hAnsi="Tw Cen MT"/>
        </w:rPr>
        <w:t xml:space="preserve"> </w:t>
      </w:r>
      <w:r w:rsidR="00CB20EC">
        <w:rPr>
          <w:rFonts w:ascii="Tw Cen MT" w:hAnsi="Tw Cen MT"/>
        </w:rPr>
        <w:t>encuentro</w:t>
      </w:r>
      <w:r>
        <w:rPr>
          <w:rFonts w:ascii="Tw Cen MT" w:hAnsi="Tw Cen MT"/>
        </w:rPr>
        <w:t>s</w:t>
      </w:r>
      <w:r w:rsidR="00CB20EC">
        <w:rPr>
          <w:rFonts w:ascii="Tw Cen MT" w:hAnsi="Tw Cen MT"/>
        </w:rPr>
        <w:t xml:space="preserve"> de formación en </w:t>
      </w:r>
      <w:r>
        <w:rPr>
          <w:rFonts w:ascii="Tw Cen MT" w:hAnsi="Tw Cen MT"/>
        </w:rPr>
        <w:t xml:space="preserve">el año </w:t>
      </w:r>
      <w:r w:rsidR="00B547EB">
        <w:rPr>
          <w:rFonts w:ascii="Tw Cen MT" w:hAnsi="Tw Cen MT"/>
        </w:rPr>
        <w:t xml:space="preserve">a </w:t>
      </w:r>
      <w:r w:rsidR="00CB20EC">
        <w:rPr>
          <w:rFonts w:ascii="Tw Cen MT" w:hAnsi="Tw Cen MT"/>
        </w:rPr>
        <w:t xml:space="preserve">los </w:t>
      </w:r>
      <w:r w:rsidR="00B00BE6">
        <w:rPr>
          <w:rFonts w:ascii="Tw Cen MT" w:hAnsi="Tw Cen MT"/>
        </w:rPr>
        <w:t xml:space="preserve">nuevos </w:t>
      </w:r>
      <w:r w:rsidR="00CB20EC">
        <w:rPr>
          <w:rFonts w:ascii="Tw Cen MT" w:hAnsi="Tw Cen MT"/>
        </w:rPr>
        <w:t xml:space="preserve">din@s agro, aportando </w:t>
      </w:r>
      <w:r w:rsidR="00101032">
        <w:rPr>
          <w:rFonts w:ascii="Tw Cen MT" w:hAnsi="Tw Cen MT"/>
        </w:rPr>
        <w:t xml:space="preserve">a la cualificación </w:t>
      </w:r>
      <w:r w:rsidR="006C3D28">
        <w:rPr>
          <w:rFonts w:ascii="Tw Cen MT" w:hAnsi="Tw Cen MT"/>
        </w:rPr>
        <w:t>de los mismos para el acompañamiento a las familias en la producción orgánica de alimentos</w:t>
      </w:r>
      <w:r w:rsidR="00BC456B">
        <w:rPr>
          <w:rFonts w:ascii="Tw Cen MT" w:hAnsi="Tw Cen MT"/>
        </w:rPr>
        <w:t xml:space="preserve"> y fortaleciendo con esto la capacidad lo</w:t>
      </w:r>
      <w:r w:rsidR="00093E4E">
        <w:rPr>
          <w:rFonts w:ascii="Tw Cen MT" w:hAnsi="Tw Cen MT"/>
        </w:rPr>
        <w:t>ca</w:t>
      </w:r>
      <w:r w:rsidR="00BC456B">
        <w:rPr>
          <w:rFonts w:ascii="Tw Cen MT" w:hAnsi="Tw Cen MT"/>
        </w:rPr>
        <w:t>l</w:t>
      </w:r>
      <w:r w:rsidR="00093E4E">
        <w:rPr>
          <w:rFonts w:ascii="Tw Cen MT" w:hAnsi="Tw Cen MT"/>
        </w:rPr>
        <w:t xml:space="preserve"> de sus comunidades</w:t>
      </w:r>
      <w:r w:rsidR="006C3D28">
        <w:rPr>
          <w:rFonts w:ascii="Tw Cen MT" w:hAnsi="Tw Cen MT"/>
        </w:rPr>
        <w:t>.</w:t>
      </w:r>
      <w:r w:rsidR="00CA15BD">
        <w:rPr>
          <w:rFonts w:ascii="Tw Cen MT" w:hAnsi="Tw Cen MT"/>
        </w:rPr>
        <w:t xml:space="preserve">  La formación a los dinamizadores antiguos estará dada </w:t>
      </w:r>
      <w:r w:rsidR="00E935DA">
        <w:rPr>
          <w:rFonts w:ascii="Tw Cen MT" w:hAnsi="Tw Cen MT"/>
        </w:rPr>
        <w:t xml:space="preserve">en que </w:t>
      </w:r>
      <w:r w:rsidR="00AF77E5">
        <w:rPr>
          <w:rFonts w:ascii="Tw Cen MT" w:hAnsi="Tw Cen MT"/>
        </w:rPr>
        <w:t xml:space="preserve">conjuntamente planearemos, co-facilitaremos y evaluaremos </w:t>
      </w:r>
      <w:r w:rsidR="00E935DA">
        <w:rPr>
          <w:rFonts w:ascii="Tw Cen MT" w:hAnsi="Tw Cen MT"/>
        </w:rPr>
        <w:t>estos espacios formativ</w:t>
      </w:r>
      <w:r w:rsidR="00264A79">
        <w:rPr>
          <w:rFonts w:ascii="Tw Cen MT" w:hAnsi="Tw Cen MT"/>
        </w:rPr>
        <w:t xml:space="preserve">os dependiendo de sus fortalezas en el manejo del tema </w:t>
      </w:r>
      <w:r w:rsidR="00B4314F">
        <w:rPr>
          <w:rFonts w:ascii="Tw Cen MT" w:hAnsi="Tw Cen MT"/>
        </w:rPr>
        <w:t xml:space="preserve">y los gustos o </w:t>
      </w:r>
      <w:r w:rsidR="002E04F9">
        <w:rPr>
          <w:rFonts w:ascii="Tw Cen MT" w:hAnsi="Tw Cen MT"/>
        </w:rPr>
        <w:t>necesidades que manifiesten ellos mismos frente a su proceso.</w:t>
      </w:r>
    </w:p>
    <w:p w:rsidR="00BC456B" w:rsidRDefault="00BC456B" w:rsidP="00AF66E1">
      <w:pPr>
        <w:jc w:val="both"/>
        <w:rPr>
          <w:rFonts w:ascii="Tw Cen MT" w:hAnsi="Tw Cen MT"/>
        </w:rPr>
      </w:pPr>
    </w:p>
    <w:p w:rsidR="00A05AE7" w:rsidRPr="00310C35" w:rsidRDefault="001842BD" w:rsidP="00357584">
      <w:pPr>
        <w:jc w:val="center"/>
        <w:rPr>
          <w:rFonts w:ascii="Lucida Calligraphy" w:hAnsi="Lucida Calligraphy"/>
          <w:b/>
          <w:color w:val="336600"/>
        </w:rPr>
      </w:pPr>
      <w:r>
        <w:rPr>
          <w:rFonts w:ascii="Forte" w:hAnsi="Forte"/>
          <w:b/>
        </w:rPr>
        <w:br w:type="page"/>
      </w:r>
      <w:r w:rsidR="00357584" w:rsidRPr="00310C35">
        <w:rPr>
          <w:rFonts w:ascii="Lucida Calligraphy" w:hAnsi="Lucida Calligraphy"/>
          <w:b/>
          <w:color w:val="336600"/>
        </w:rPr>
        <w:t xml:space="preserve">RUTA TEMÁTICA Y </w:t>
      </w:r>
      <w:r w:rsidR="005F00BF" w:rsidRPr="00310C35">
        <w:rPr>
          <w:rFonts w:ascii="Lucida Calligraphy" w:hAnsi="Lucida Calligraphy"/>
          <w:b/>
          <w:color w:val="336600"/>
        </w:rPr>
        <w:t>METODOLÓGICA</w:t>
      </w:r>
      <w:r w:rsidR="00357584" w:rsidRPr="00310C35">
        <w:rPr>
          <w:rFonts w:ascii="Lucida Calligraphy" w:hAnsi="Lucida Calligraphy"/>
          <w:b/>
          <w:color w:val="336600"/>
        </w:rPr>
        <w:t xml:space="preserve"> PARA </w:t>
      </w:r>
      <w:smartTag w:uri="urn:schemas-microsoft-com:office:smarttags" w:element="PersonName">
        <w:smartTagPr>
          <w:attr w:name="ProductID" w:val="LA FORMACIￓN Y"/>
        </w:smartTagPr>
        <w:smartTag w:uri="urn:schemas-microsoft-com:office:smarttags" w:element="PersonName">
          <w:smartTagPr>
            <w:attr w:name="ProductID" w:val="LA FORMACIￓN"/>
          </w:smartTagPr>
          <w:r w:rsidR="00357584" w:rsidRPr="00310C35">
            <w:rPr>
              <w:rFonts w:ascii="Lucida Calligraphy" w:hAnsi="Lucida Calligraphy"/>
              <w:b/>
              <w:color w:val="336600"/>
            </w:rPr>
            <w:t>LA FORMACIÓN</w:t>
          </w:r>
        </w:smartTag>
        <w:r w:rsidR="00357584" w:rsidRPr="00310C35">
          <w:rPr>
            <w:rFonts w:ascii="Lucida Calligraphy" w:hAnsi="Lucida Calligraphy"/>
            <w:b/>
            <w:color w:val="336600"/>
          </w:rPr>
          <w:t xml:space="preserve"> Y</w:t>
        </w:r>
      </w:smartTag>
      <w:r w:rsidR="00357584" w:rsidRPr="00310C35">
        <w:rPr>
          <w:rFonts w:ascii="Lucida Calligraphy" w:hAnsi="Lucida Calligraphy"/>
          <w:b/>
          <w:color w:val="336600"/>
        </w:rPr>
        <w:t xml:space="preserve"> </w:t>
      </w:r>
      <w:r w:rsidR="00F96185" w:rsidRPr="00310C35">
        <w:rPr>
          <w:rFonts w:ascii="Lucida Calligraphy" w:hAnsi="Lucida Calligraphy"/>
          <w:b/>
          <w:color w:val="336600"/>
        </w:rPr>
        <w:t xml:space="preserve">ACOMPAÑAMIENTO AL PROCESO DE LOS DINAMIZADORES </w:t>
      </w:r>
      <w:r w:rsidR="00B531CE" w:rsidRPr="00310C35">
        <w:rPr>
          <w:rFonts w:ascii="Lucida Calligraphy" w:hAnsi="Lucida Calligraphy"/>
          <w:b/>
          <w:color w:val="336600"/>
        </w:rPr>
        <w:t>AGRO ECOLÓGICOS</w:t>
      </w:r>
    </w:p>
    <w:p w:rsidR="0087528B" w:rsidRPr="00357584" w:rsidRDefault="00F96185" w:rsidP="00A05AE7">
      <w:pPr>
        <w:jc w:val="both"/>
        <w:rPr>
          <w:rFonts w:ascii="Tw Cen MT" w:hAnsi="Tw Cen MT"/>
          <w:b/>
        </w:rPr>
      </w:pPr>
      <w:r>
        <w:rPr>
          <w:rFonts w:ascii="Tw Cen MT" w:hAnsi="Tw Cen MT"/>
          <w:b/>
        </w:rPr>
        <w:t xml:space="preserve"> </w:t>
      </w:r>
    </w:p>
    <w:tbl>
      <w:tblPr>
        <w:tblpPr w:leftFromText="141" w:rightFromText="141" w:vertAnchor="text" w:tblpY="1"/>
        <w:tblOverlap w:val="neve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1908"/>
        <w:gridCol w:w="2160"/>
        <w:gridCol w:w="4860"/>
        <w:gridCol w:w="1290"/>
        <w:gridCol w:w="1851"/>
      </w:tblGrid>
      <w:tr w:rsidR="0087528B" w:rsidRPr="004A14D8" w:rsidTr="00F80A5F">
        <w:tc>
          <w:tcPr>
            <w:tcW w:w="1908" w:type="dxa"/>
            <w:shd w:val="solid" w:color="000080" w:fill="FFFFFF"/>
          </w:tcPr>
          <w:p w:rsidR="0087528B" w:rsidRPr="00E44662" w:rsidRDefault="0087528B" w:rsidP="00F80A5F">
            <w:pPr>
              <w:jc w:val="center"/>
              <w:rPr>
                <w:rFonts w:ascii="Tw Cen MT" w:hAnsi="Tw Cen MT"/>
                <w:b/>
                <w:bCs/>
                <w:color w:val="FFFFFF"/>
              </w:rPr>
            </w:pPr>
            <w:r w:rsidRPr="00E44662">
              <w:rPr>
                <w:rFonts w:ascii="Tw Cen MT" w:hAnsi="Tw Cen MT"/>
                <w:b/>
                <w:bCs/>
                <w:color w:val="FFFFFF"/>
              </w:rPr>
              <w:t>OBJETIVOS</w:t>
            </w:r>
          </w:p>
        </w:tc>
        <w:tc>
          <w:tcPr>
            <w:tcW w:w="2160" w:type="dxa"/>
            <w:shd w:val="solid" w:color="000080" w:fill="FFFFFF"/>
          </w:tcPr>
          <w:p w:rsidR="0087528B" w:rsidRPr="00E44662" w:rsidRDefault="00427353" w:rsidP="00F80A5F">
            <w:pPr>
              <w:jc w:val="center"/>
              <w:rPr>
                <w:rFonts w:ascii="Tw Cen MT" w:hAnsi="Tw Cen MT"/>
                <w:b/>
                <w:bCs/>
                <w:color w:val="FFFFFF"/>
              </w:rPr>
            </w:pPr>
            <w:r w:rsidRPr="00E44662">
              <w:rPr>
                <w:rFonts w:ascii="Tw Cen MT" w:hAnsi="Tw Cen MT"/>
                <w:b/>
                <w:bCs/>
                <w:color w:val="FFFFFF"/>
              </w:rPr>
              <w:t>ACTIVIDADES</w:t>
            </w:r>
          </w:p>
        </w:tc>
        <w:tc>
          <w:tcPr>
            <w:tcW w:w="4860" w:type="dxa"/>
            <w:shd w:val="solid" w:color="000080" w:fill="FFFFFF"/>
          </w:tcPr>
          <w:p w:rsidR="0087528B" w:rsidRPr="00E44662" w:rsidRDefault="00427353" w:rsidP="00F80A5F">
            <w:pPr>
              <w:jc w:val="center"/>
              <w:rPr>
                <w:rFonts w:ascii="Tw Cen MT" w:hAnsi="Tw Cen MT"/>
                <w:b/>
                <w:bCs/>
                <w:color w:val="FFFFFF"/>
              </w:rPr>
            </w:pPr>
            <w:r w:rsidRPr="00E44662">
              <w:rPr>
                <w:rFonts w:ascii="Tw Cen MT" w:hAnsi="Tw Cen MT"/>
                <w:b/>
                <w:bCs/>
                <w:color w:val="FFFFFF"/>
              </w:rPr>
              <w:t>RESUMEN DE RUTA METODOLÓGICA</w:t>
            </w:r>
          </w:p>
        </w:tc>
        <w:tc>
          <w:tcPr>
            <w:tcW w:w="1290" w:type="dxa"/>
            <w:shd w:val="solid" w:color="000080" w:fill="FFFFFF"/>
          </w:tcPr>
          <w:p w:rsidR="0087528B" w:rsidRPr="00E44662" w:rsidRDefault="00427353" w:rsidP="00F80A5F">
            <w:pPr>
              <w:jc w:val="center"/>
              <w:rPr>
                <w:rFonts w:ascii="Tw Cen MT" w:hAnsi="Tw Cen MT"/>
                <w:b/>
                <w:bCs/>
                <w:color w:val="FFFFFF"/>
              </w:rPr>
            </w:pPr>
            <w:r w:rsidRPr="00E44662">
              <w:rPr>
                <w:rFonts w:ascii="Tw Cen MT" w:hAnsi="Tw Cen MT"/>
                <w:b/>
                <w:bCs/>
                <w:color w:val="FFFFFF"/>
              </w:rPr>
              <w:t>LUGAR Y FECHA</w:t>
            </w:r>
          </w:p>
        </w:tc>
        <w:tc>
          <w:tcPr>
            <w:tcW w:w="1851" w:type="dxa"/>
            <w:shd w:val="solid" w:color="000080" w:fill="FFFFFF"/>
          </w:tcPr>
          <w:p w:rsidR="0087528B" w:rsidRPr="00E44662" w:rsidRDefault="00427353" w:rsidP="00F80A5F">
            <w:pPr>
              <w:jc w:val="center"/>
              <w:rPr>
                <w:rFonts w:ascii="Tw Cen MT" w:hAnsi="Tw Cen MT"/>
                <w:b/>
                <w:bCs/>
                <w:color w:val="FFFFFF"/>
              </w:rPr>
            </w:pPr>
            <w:r w:rsidRPr="00E44662">
              <w:rPr>
                <w:rFonts w:ascii="Tw Cen MT" w:hAnsi="Tw Cen MT"/>
                <w:b/>
                <w:bCs/>
                <w:color w:val="FFFFFF"/>
              </w:rPr>
              <w:t>RESPONSABLE</w:t>
            </w:r>
          </w:p>
        </w:tc>
      </w:tr>
      <w:tr w:rsidR="0087528B" w:rsidRPr="004A14D8" w:rsidTr="00F80A5F">
        <w:tc>
          <w:tcPr>
            <w:tcW w:w="1908" w:type="dxa"/>
            <w:shd w:val="clear" w:color="auto" w:fill="auto"/>
          </w:tcPr>
          <w:p w:rsidR="0031127A" w:rsidRPr="004A14D8" w:rsidRDefault="008D6C99" w:rsidP="00F80A5F">
            <w:pPr>
              <w:tabs>
                <w:tab w:val="left" w:pos="1395"/>
              </w:tabs>
              <w:jc w:val="both"/>
              <w:rPr>
                <w:rFonts w:ascii="Tw Cen MT" w:hAnsi="Tw Cen MT"/>
                <w:sz w:val="20"/>
                <w:szCs w:val="20"/>
              </w:rPr>
            </w:pPr>
            <w:r w:rsidRPr="004A14D8">
              <w:rPr>
                <w:rFonts w:ascii="Tw Cen MT" w:hAnsi="Tw Cen MT"/>
                <w:sz w:val="20"/>
                <w:szCs w:val="20"/>
              </w:rPr>
              <w:t>-</w:t>
            </w:r>
            <w:r w:rsidR="00D97E40" w:rsidRPr="004A14D8">
              <w:rPr>
                <w:rFonts w:ascii="Tw Cen MT" w:hAnsi="Tw Cen MT"/>
                <w:sz w:val="20"/>
                <w:szCs w:val="20"/>
              </w:rPr>
              <w:t xml:space="preserve">Socializar el proyecto con los dinamizadores </w:t>
            </w:r>
            <w:r w:rsidR="003151AC" w:rsidRPr="004A14D8">
              <w:rPr>
                <w:rFonts w:ascii="Tw Cen MT" w:hAnsi="Tw Cen MT"/>
                <w:sz w:val="20"/>
                <w:szCs w:val="20"/>
              </w:rPr>
              <w:t>agro.</w:t>
            </w:r>
            <w:r w:rsidR="00D272D6" w:rsidRPr="004A14D8">
              <w:rPr>
                <w:rFonts w:ascii="Tw Cen MT" w:hAnsi="Tw Cen MT"/>
                <w:sz w:val="20"/>
                <w:szCs w:val="20"/>
              </w:rPr>
              <w:t xml:space="preserve"> </w:t>
            </w:r>
          </w:p>
          <w:p w:rsidR="0087528B" w:rsidRPr="004A14D8" w:rsidRDefault="008D6C99" w:rsidP="00F80A5F">
            <w:pPr>
              <w:tabs>
                <w:tab w:val="left" w:pos="1395"/>
              </w:tabs>
              <w:jc w:val="both"/>
              <w:rPr>
                <w:rFonts w:ascii="Tw Cen MT" w:hAnsi="Tw Cen MT"/>
                <w:sz w:val="20"/>
                <w:szCs w:val="20"/>
              </w:rPr>
            </w:pPr>
            <w:r w:rsidRPr="004A14D8">
              <w:rPr>
                <w:rFonts w:ascii="Tw Cen MT" w:hAnsi="Tw Cen MT"/>
                <w:sz w:val="20"/>
                <w:szCs w:val="20"/>
              </w:rPr>
              <w:t>-</w:t>
            </w:r>
            <w:r w:rsidR="0031127A" w:rsidRPr="004A14D8">
              <w:rPr>
                <w:rFonts w:ascii="Tw Cen MT" w:hAnsi="Tw Cen MT"/>
                <w:sz w:val="20"/>
                <w:szCs w:val="20"/>
              </w:rPr>
              <w:t xml:space="preserve">Realizar </w:t>
            </w:r>
            <w:r w:rsidR="00D272D6" w:rsidRPr="004A14D8">
              <w:rPr>
                <w:rFonts w:ascii="Tw Cen MT" w:hAnsi="Tw Cen MT"/>
                <w:sz w:val="20"/>
                <w:szCs w:val="20"/>
              </w:rPr>
              <w:t xml:space="preserve">acuerdos </w:t>
            </w:r>
            <w:r w:rsidR="00CB523E" w:rsidRPr="004A14D8">
              <w:rPr>
                <w:rFonts w:ascii="Tw Cen MT" w:hAnsi="Tw Cen MT"/>
                <w:sz w:val="20"/>
                <w:szCs w:val="20"/>
              </w:rPr>
              <w:t>de cooperación con los dinamizadores antiguos.</w:t>
            </w:r>
          </w:p>
        </w:tc>
        <w:tc>
          <w:tcPr>
            <w:tcW w:w="2160" w:type="dxa"/>
            <w:shd w:val="clear" w:color="auto" w:fill="auto"/>
          </w:tcPr>
          <w:p w:rsidR="000573C7" w:rsidRPr="004A14D8" w:rsidRDefault="00325AA3" w:rsidP="00F80A5F">
            <w:pPr>
              <w:jc w:val="both"/>
              <w:rPr>
                <w:rFonts w:ascii="Tw Cen MT" w:hAnsi="Tw Cen MT"/>
                <w:sz w:val="20"/>
                <w:szCs w:val="20"/>
              </w:rPr>
            </w:pPr>
            <w:r>
              <w:rPr>
                <w:rFonts w:ascii="Tw Cen MT" w:hAnsi="Tw Cen MT"/>
                <w:sz w:val="20"/>
                <w:szCs w:val="20"/>
              </w:rPr>
              <w:t>-Reunión de socialización y definición de participación con dinamizadores antiguos en Florencia y Cartagena.</w:t>
            </w:r>
          </w:p>
        </w:tc>
        <w:tc>
          <w:tcPr>
            <w:tcW w:w="4860" w:type="dxa"/>
            <w:shd w:val="clear" w:color="auto" w:fill="auto"/>
          </w:tcPr>
          <w:p w:rsidR="00B00C15" w:rsidRPr="004A14D8" w:rsidRDefault="00717C7A" w:rsidP="00F80A5F">
            <w:pPr>
              <w:jc w:val="both"/>
              <w:rPr>
                <w:rFonts w:ascii="Tw Cen MT" w:hAnsi="Tw Cen MT"/>
                <w:sz w:val="20"/>
                <w:szCs w:val="20"/>
              </w:rPr>
            </w:pPr>
            <w:r w:rsidRPr="004A14D8">
              <w:rPr>
                <w:rFonts w:ascii="Tw Cen MT" w:hAnsi="Tw Cen MT"/>
                <w:sz w:val="20"/>
                <w:szCs w:val="20"/>
              </w:rPr>
              <w:t>-Bienvenida</w:t>
            </w:r>
            <w:r w:rsidR="00F42A45" w:rsidRPr="004A14D8">
              <w:rPr>
                <w:rFonts w:ascii="Tw Cen MT" w:hAnsi="Tw Cen MT"/>
                <w:sz w:val="20"/>
                <w:szCs w:val="20"/>
              </w:rPr>
              <w:t xml:space="preserve"> </w:t>
            </w:r>
          </w:p>
          <w:p w:rsidR="00D84A1D" w:rsidRDefault="001E7738" w:rsidP="00F80A5F">
            <w:pPr>
              <w:jc w:val="both"/>
              <w:rPr>
                <w:rFonts w:ascii="Tw Cen MT" w:hAnsi="Tw Cen MT"/>
                <w:sz w:val="20"/>
                <w:szCs w:val="20"/>
              </w:rPr>
            </w:pPr>
            <w:r w:rsidRPr="004A14D8">
              <w:rPr>
                <w:rFonts w:ascii="Tw Cen MT" w:hAnsi="Tw Cen MT"/>
                <w:sz w:val="20"/>
                <w:szCs w:val="20"/>
              </w:rPr>
              <w:t>-</w:t>
            </w:r>
            <w:r w:rsidR="00C91702" w:rsidRPr="004A14D8">
              <w:rPr>
                <w:rFonts w:ascii="Tw Cen MT" w:hAnsi="Tw Cen MT"/>
                <w:sz w:val="20"/>
                <w:szCs w:val="20"/>
              </w:rPr>
              <w:t>Socialización del proyect</w:t>
            </w:r>
            <w:r w:rsidR="00D84A1D" w:rsidRPr="004A14D8">
              <w:rPr>
                <w:rFonts w:ascii="Tw Cen MT" w:hAnsi="Tw Cen MT"/>
                <w:sz w:val="20"/>
                <w:szCs w:val="20"/>
              </w:rPr>
              <w:t xml:space="preserve">o y de </w:t>
            </w:r>
            <w:r w:rsidR="00330FFF">
              <w:rPr>
                <w:rFonts w:ascii="Tw Cen MT" w:hAnsi="Tw Cen MT"/>
                <w:sz w:val="20"/>
                <w:szCs w:val="20"/>
              </w:rPr>
              <w:t xml:space="preserve">la </w:t>
            </w:r>
            <w:r w:rsidR="00D84A1D" w:rsidRPr="004A14D8">
              <w:rPr>
                <w:rFonts w:ascii="Tw Cen MT" w:hAnsi="Tw Cen MT"/>
                <w:sz w:val="20"/>
                <w:szCs w:val="20"/>
              </w:rPr>
              <w:t xml:space="preserve">propuesta para el trabajo </w:t>
            </w:r>
            <w:r w:rsidR="008F7DC5">
              <w:rPr>
                <w:rFonts w:ascii="Tw Cen MT" w:hAnsi="Tw Cen MT"/>
                <w:sz w:val="20"/>
                <w:szCs w:val="20"/>
              </w:rPr>
              <w:t>con los dinamizadores antiguos.</w:t>
            </w:r>
          </w:p>
          <w:p w:rsidR="00B51C9E" w:rsidRPr="004A14D8" w:rsidRDefault="00B51C9E" w:rsidP="00F80A5F">
            <w:pPr>
              <w:jc w:val="both"/>
              <w:rPr>
                <w:rFonts w:ascii="Tw Cen MT" w:hAnsi="Tw Cen MT"/>
                <w:sz w:val="20"/>
                <w:szCs w:val="20"/>
              </w:rPr>
            </w:pPr>
            <w:r>
              <w:rPr>
                <w:rFonts w:ascii="Tw Cen MT" w:hAnsi="Tw Cen MT"/>
                <w:sz w:val="20"/>
                <w:szCs w:val="20"/>
              </w:rPr>
              <w:t>-Definición de acuerdos</w:t>
            </w:r>
            <w:r w:rsidR="009F6EAD">
              <w:rPr>
                <w:rFonts w:ascii="Tw Cen MT" w:hAnsi="Tw Cen MT"/>
                <w:sz w:val="20"/>
                <w:szCs w:val="20"/>
              </w:rPr>
              <w:t xml:space="preserve"> de participación</w:t>
            </w:r>
            <w:r w:rsidR="00CF49F3">
              <w:rPr>
                <w:rFonts w:ascii="Tw Cen MT" w:hAnsi="Tw Cen MT"/>
                <w:sz w:val="20"/>
                <w:szCs w:val="20"/>
              </w:rPr>
              <w:t xml:space="preserve"> y acuerdos para </w:t>
            </w:r>
            <w:r w:rsidR="00295F43">
              <w:rPr>
                <w:rFonts w:ascii="Tw Cen MT" w:hAnsi="Tw Cen MT"/>
                <w:sz w:val="20"/>
                <w:szCs w:val="20"/>
              </w:rPr>
              <w:t>trabajo de campo</w:t>
            </w:r>
            <w:r w:rsidR="00CF49F3">
              <w:rPr>
                <w:rFonts w:ascii="Tw Cen MT" w:hAnsi="Tw Cen MT"/>
                <w:sz w:val="20"/>
                <w:szCs w:val="20"/>
              </w:rPr>
              <w:t>.</w:t>
            </w:r>
            <w:r w:rsidR="00E01526">
              <w:rPr>
                <w:rFonts w:ascii="Tw Cen MT" w:hAnsi="Tw Cen MT"/>
                <w:sz w:val="20"/>
                <w:szCs w:val="20"/>
              </w:rPr>
              <w:t xml:space="preserve"> </w:t>
            </w:r>
          </w:p>
          <w:p w:rsidR="009633E2" w:rsidRPr="004A14D8" w:rsidRDefault="009633E2" w:rsidP="00F80A5F">
            <w:pPr>
              <w:jc w:val="both"/>
              <w:rPr>
                <w:rFonts w:ascii="Tw Cen MT" w:hAnsi="Tw Cen MT"/>
                <w:sz w:val="20"/>
                <w:szCs w:val="20"/>
              </w:rPr>
            </w:pPr>
          </w:p>
        </w:tc>
        <w:tc>
          <w:tcPr>
            <w:tcW w:w="1290" w:type="dxa"/>
            <w:shd w:val="clear" w:color="auto" w:fill="auto"/>
          </w:tcPr>
          <w:p w:rsidR="000573C7" w:rsidRDefault="00D644E1" w:rsidP="00F80A5F">
            <w:pPr>
              <w:jc w:val="both"/>
              <w:rPr>
                <w:rFonts w:ascii="Tw Cen MT" w:hAnsi="Tw Cen MT"/>
                <w:sz w:val="20"/>
                <w:szCs w:val="20"/>
              </w:rPr>
            </w:pPr>
            <w:r>
              <w:rPr>
                <w:rFonts w:ascii="Tw Cen MT" w:hAnsi="Tw Cen MT"/>
                <w:sz w:val="20"/>
                <w:szCs w:val="20"/>
              </w:rPr>
              <w:t xml:space="preserve">Abril </w:t>
            </w:r>
            <w:r w:rsidR="00786FAF" w:rsidRPr="004A14D8">
              <w:rPr>
                <w:rFonts w:ascii="Tw Cen MT" w:hAnsi="Tw Cen MT"/>
                <w:sz w:val="20"/>
                <w:szCs w:val="20"/>
              </w:rPr>
              <w:t xml:space="preserve">Cartagena </w:t>
            </w:r>
          </w:p>
          <w:p w:rsidR="00D644E1" w:rsidRPr="004A14D8" w:rsidRDefault="00D644E1" w:rsidP="00F80A5F">
            <w:pPr>
              <w:jc w:val="both"/>
              <w:rPr>
                <w:rFonts w:ascii="Tw Cen MT" w:hAnsi="Tw Cen MT"/>
                <w:sz w:val="20"/>
                <w:szCs w:val="20"/>
              </w:rPr>
            </w:pPr>
          </w:p>
          <w:p w:rsidR="000573C7" w:rsidRPr="004A14D8" w:rsidRDefault="00726C61" w:rsidP="00F80A5F">
            <w:pPr>
              <w:jc w:val="both"/>
              <w:rPr>
                <w:rFonts w:ascii="Tw Cen MT" w:hAnsi="Tw Cen MT"/>
                <w:sz w:val="20"/>
                <w:szCs w:val="20"/>
              </w:rPr>
            </w:pPr>
            <w:r>
              <w:rPr>
                <w:rFonts w:ascii="Tw Cen MT" w:hAnsi="Tw Cen MT"/>
                <w:sz w:val="20"/>
                <w:szCs w:val="20"/>
              </w:rPr>
              <w:t xml:space="preserve">Abril </w:t>
            </w:r>
            <w:r w:rsidR="000573C7" w:rsidRPr="004A14D8">
              <w:rPr>
                <w:rFonts w:ascii="Tw Cen MT" w:hAnsi="Tw Cen MT"/>
                <w:sz w:val="20"/>
                <w:szCs w:val="20"/>
              </w:rPr>
              <w:t>Florencia</w:t>
            </w:r>
          </w:p>
        </w:tc>
        <w:tc>
          <w:tcPr>
            <w:tcW w:w="1851" w:type="dxa"/>
            <w:shd w:val="clear" w:color="auto" w:fill="auto"/>
          </w:tcPr>
          <w:p w:rsidR="0087528B" w:rsidRPr="004A14D8" w:rsidRDefault="00B00C15" w:rsidP="00F80A5F">
            <w:pPr>
              <w:jc w:val="both"/>
              <w:rPr>
                <w:rFonts w:ascii="Tw Cen MT" w:hAnsi="Tw Cen MT"/>
                <w:b/>
                <w:bCs/>
                <w:sz w:val="20"/>
                <w:szCs w:val="20"/>
              </w:rPr>
            </w:pPr>
            <w:r w:rsidRPr="004A14D8">
              <w:rPr>
                <w:rFonts w:ascii="Tw Cen MT" w:hAnsi="Tw Cen MT"/>
                <w:b/>
                <w:bCs/>
                <w:sz w:val="20"/>
                <w:szCs w:val="20"/>
              </w:rPr>
              <w:t xml:space="preserve">Deiby </w:t>
            </w:r>
            <w:r w:rsidR="00D644E1">
              <w:rPr>
                <w:rFonts w:ascii="Tw Cen MT" w:hAnsi="Tw Cen MT"/>
                <w:b/>
                <w:bCs/>
                <w:sz w:val="20"/>
                <w:szCs w:val="20"/>
              </w:rPr>
              <w:t xml:space="preserve">– </w:t>
            </w:r>
            <w:r w:rsidR="00CD775D">
              <w:rPr>
                <w:rFonts w:ascii="Tw Cen MT" w:hAnsi="Tw Cen MT"/>
                <w:b/>
                <w:bCs/>
                <w:sz w:val="20"/>
                <w:szCs w:val="20"/>
              </w:rPr>
              <w:t>Raúl</w:t>
            </w:r>
            <w:r w:rsidR="00D644E1">
              <w:rPr>
                <w:rFonts w:ascii="Tw Cen MT" w:hAnsi="Tw Cen MT"/>
                <w:b/>
                <w:bCs/>
                <w:sz w:val="20"/>
                <w:szCs w:val="20"/>
              </w:rPr>
              <w:t xml:space="preserve"> </w:t>
            </w:r>
          </w:p>
          <w:p w:rsidR="00ED46D6" w:rsidRPr="004A14D8" w:rsidRDefault="00ED46D6" w:rsidP="00F80A5F">
            <w:pPr>
              <w:jc w:val="both"/>
              <w:rPr>
                <w:rFonts w:ascii="Tw Cen MT" w:hAnsi="Tw Cen MT"/>
                <w:b/>
                <w:bCs/>
                <w:sz w:val="20"/>
                <w:szCs w:val="20"/>
              </w:rPr>
            </w:pPr>
          </w:p>
          <w:p w:rsidR="00ED46D6" w:rsidRPr="004A14D8" w:rsidRDefault="00ED46D6" w:rsidP="00F80A5F">
            <w:pPr>
              <w:jc w:val="both"/>
              <w:rPr>
                <w:rFonts w:ascii="Tw Cen MT" w:hAnsi="Tw Cen MT"/>
                <w:b/>
                <w:bCs/>
                <w:sz w:val="20"/>
                <w:szCs w:val="20"/>
              </w:rPr>
            </w:pPr>
          </w:p>
          <w:p w:rsidR="00ED46D6" w:rsidRPr="004A14D8" w:rsidRDefault="00ED46D6" w:rsidP="00F80A5F">
            <w:pPr>
              <w:jc w:val="both"/>
              <w:rPr>
                <w:rFonts w:ascii="Tw Cen MT" w:hAnsi="Tw Cen MT"/>
                <w:b/>
                <w:bCs/>
                <w:sz w:val="20"/>
                <w:szCs w:val="20"/>
              </w:rPr>
            </w:pPr>
            <w:r w:rsidRPr="004A14D8">
              <w:rPr>
                <w:rFonts w:ascii="Tw Cen MT" w:hAnsi="Tw Cen MT"/>
                <w:b/>
                <w:bCs/>
                <w:sz w:val="20"/>
                <w:szCs w:val="20"/>
              </w:rPr>
              <w:t>Deiby</w:t>
            </w:r>
          </w:p>
        </w:tc>
      </w:tr>
      <w:tr w:rsidR="00F663B1" w:rsidRPr="004A14D8" w:rsidTr="00F80A5F">
        <w:tc>
          <w:tcPr>
            <w:tcW w:w="1908" w:type="dxa"/>
            <w:tcBorders>
              <w:bottom w:val="single" w:sz="6" w:space="0" w:color="000080"/>
            </w:tcBorders>
            <w:shd w:val="clear" w:color="auto" w:fill="auto"/>
          </w:tcPr>
          <w:p w:rsidR="00E7455A" w:rsidRDefault="00575324" w:rsidP="00F80A5F">
            <w:pPr>
              <w:tabs>
                <w:tab w:val="left" w:pos="1395"/>
              </w:tabs>
              <w:jc w:val="both"/>
              <w:rPr>
                <w:rFonts w:ascii="Tw Cen MT" w:hAnsi="Tw Cen MT"/>
                <w:sz w:val="20"/>
                <w:szCs w:val="20"/>
              </w:rPr>
            </w:pPr>
            <w:r w:rsidRPr="004A14D8">
              <w:rPr>
                <w:rFonts w:ascii="Tw Cen MT" w:hAnsi="Tw Cen MT"/>
                <w:sz w:val="20"/>
                <w:szCs w:val="20"/>
              </w:rPr>
              <w:t>-</w:t>
            </w:r>
            <w:r w:rsidR="00E7455A">
              <w:rPr>
                <w:rFonts w:ascii="Tw Cen MT" w:hAnsi="Tw Cen MT"/>
                <w:sz w:val="20"/>
                <w:szCs w:val="20"/>
              </w:rPr>
              <w:t xml:space="preserve">Realizar acuerdos de cooperación con nuevos dinamizadores. </w:t>
            </w:r>
          </w:p>
          <w:p w:rsidR="00F663B1" w:rsidRPr="004A14D8" w:rsidRDefault="00E7455A" w:rsidP="00F80A5F">
            <w:pPr>
              <w:tabs>
                <w:tab w:val="left" w:pos="1395"/>
              </w:tabs>
              <w:jc w:val="both"/>
              <w:rPr>
                <w:rFonts w:ascii="Tw Cen MT" w:hAnsi="Tw Cen MT"/>
                <w:sz w:val="20"/>
                <w:szCs w:val="20"/>
              </w:rPr>
            </w:pPr>
            <w:r>
              <w:rPr>
                <w:rFonts w:ascii="Tw Cen MT" w:hAnsi="Tw Cen MT"/>
                <w:sz w:val="20"/>
                <w:szCs w:val="20"/>
              </w:rPr>
              <w:t xml:space="preserve">- </w:t>
            </w:r>
            <w:r w:rsidR="00D24991" w:rsidRPr="004A14D8">
              <w:rPr>
                <w:rFonts w:ascii="Tw Cen MT" w:hAnsi="Tw Cen MT"/>
                <w:sz w:val="20"/>
                <w:szCs w:val="20"/>
              </w:rPr>
              <w:t xml:space="preserve">Organizar </w:t>
            </w:r>
            <w:r>
              <w:rPr>
                <w:rFonts w:ascii="Tw Cen MT" w:hAnsi="Tw Cen MT"/>
                <w:sz w:val="20"/>
                <w:szCs w:val="20"/>
              </w:rPr>
              <w:t xml:space="preserve">las </w:t>
            </w:r>
            <w:r w:rsidR="00D24991">
              <w:rPr>
                <w:rFonts w:ascii="Tw Cen MT" w:hAnsi="Tw Cen MT"/>
                <w:sz w:val="20"/>
                <w:szCs w:val="20"/>
              </w:rPr>
              <w:t xml:space="preserve">primeras </w:t>
            </w:r>
            <w:r>
              <w:rPr>
                <w:rFonts w:ascii="Tw Cen MT" w:hAnsi="Tw Cen MT"/>
                <w:sz w:val="20"/>
                <w:szCs w:val="20"/>
              </w:rPr>
              <w:t>actividades de inicio del c</w:t>
            </w:r>
            <w:r w:rsidR="00D24991">
              <w:rPr>
                <w:rFonts w:ascii="Tw Cen MT" w:hAnsi="Tw Cen MT"/>
                <w:sz w:val="20"/>
                <w:szCs w:val="20"/>
              </w:rPr>
              <w:t>omponente agro.</w:t>
            </w:r>
          </w:p>
        </w:tc>
        <w:tc>
          <w:tcPr>
            <w:tcW w:w="2160" w:type="dxa"/>
            <w:tcBorders>
              <w:bottom w:val="single" w:sz="6" w:space="0" w:color="000080"/>
            </w:tcBorders>
            <w:shd w:val="clear" w:color="auto" w:fill="auto"/>
          </w:tcPr>
          <w:p w:rsidR="00F663B1" w:rsidRPr="004A14D8" w:rsidRDefault="007F3F9B" w:rsidP="00F80A5F">
            <w:pPr>
              <w:jc w:val="both"/>
              <w:rPr>
                <w:rFonts w:ascii="Tw Cen MT" w:hAnsi="Tw Cen MT"/>
                <w:sz w:val="20"/>
                <w:szCs w:val="20"/>
              </w:rPr>
            </w:pPr>
            <w:r w:rsidRPr="004A14D8">
              <w:rPr>
                <w:rFonts w:ascii="Tw Cen MT" w:hAnsi="Tw Cen MT"/>
                <w:sz w:val="20"/>
                <w:szCs w:val="20"/>
              </w:rPr>
              <w:t>- Primera reunión</w:t>
            </w:r>
            <w:r w:rsidR="00BA62E6">
              <w:rPr>
                <w:rFonts w:ascii="Tw Cen MT" w:hAnsi="Tw Cen MT"/>
                <w:sz w:val="20"/>
                <w:szCs w:val="20"/>
              </w:rPr>
              <w:t xml:space="preserve"> de acercamiento y </w:t>
            </w:r>
            <w:r w:rsidR="00813B6B">
              <w:rPr>
                <w:rFonts w:ascii="Tw Cen MT" w:hAnsi="Tw Cen MT"/>
                <w:sz w:val="20"/>
                <w:szCs w:val="20"/>
              </w:rPr>
              <w:t xml:space="preserve">de </w:t>
            </w:r>
            <w:r w:rsidRPr="004A14D8">
              <w:rPr>
                <w:rFonts w:ascii="Tw Cen MT" w:hAnsi="Tw Cen MT"/>
                <w:sz w:val="20"/>
                <w:szCs w:val="20"/>
              </w:rPr>
              <w:t>planeación de actividades</w:t>
            </w:r>
            <w:r w:rsidR="00BA62E6">
              <w:rPr>
                <w:rFonts w:ascii="Tw Cen MT" w:hAnsi="Tw Cen MT"/>
                <w:sz w:val="20"/>
                <w:szCs w:val="20"/>
              </w:rPr>
              <w:t xml:space="preserve"> con dinamizadores nuevos</w:t>
            </w:r>
            <w:r w:rsidR="0043199D">
              <w:rPr>
                <w:rFonts w:ascii="Tw Cen MT" w:hAnsi="Tw Cen MT"/>
                <w:sz w:val="20"/>
                <w:szCs w:val="20"/>
              </w:rPr>
              <w:t xml:space="preserve"> en </w:t>
            </w:r>
            <w:r w:rsidR="00C974A5" w:rsidRPr="004A14D8">
              <w:rPr>
                <w:rFonts w:ascii="Tw Cen MT" w:hAnsi="Tw Cen MT"/>
                <w:sz w:val="20"/>
                <w:szCs w:val="20"/>
              </w:rPr>
              <w:t>Cartagena y Florencia.</w:t>
            </w:r>
          </w:p>
        </w:tc>
        <w:tc>
          <w:tcPr>
            <w:tcW w:w="4860" w:type="dxa"/>
            <w:tcBorders>
              <w:bottom w:val="single" w:sz="6" w:space="0" w:color="000080"/>
            </w:tcBorders>
            <w:shd w:val="clear" w:color="auto" w:fill="auto"/>
          </w:tcPr>
          <w:p w:rsidR="00FB2689" w:rsidRPr="004A14D8" w:rsidRDefault="00453C82" w:rsidP="00F80A5F">
            <w:pPr>
              <w:jc w:val="both"/>
              <w:rPr>
                <w:rFonts w:ascii="Tw Cen MT" w:hAnsi="Tw Cen MT"/>
                <w:sz w:val="20"/>
                <w:szCs w:val="20"/>
              </w:rPr>
            </w:pPr>
            <w:r w:rsidRPr="004A14D8">
              <w:rPr>
                <w:rFonts w:ascii="Tw Cen MT" w:hAnsi="Tw Cen MT"/>
                <w:sz w:val="20"/>
                <w:szCs w:val="20"/>
              </w:rPr>
              <w:t>- Apertura</w:t>
            </w:r>
          </w:p>
          <w:p w:rsidR="00667C57" w:rsidRPr="004A14D8" w:rsidRDefault="00FB2689" w:rsidP="00F80A5F">
            <w:pPr>
              <w:jc w:val="both"/>
              <w:rPr>
                <w:rFonts w:ascii="Tw Cen MT" w:hAnsi="Tw Cen MT"/>
                <w:sz w:val="20"/>
                <w:szCs w:val="20"/>
              </w:rPr>
            </w:pPr>
            <w:r w:rsidRPr="004A14D8">
              <w:rPr>
                <w:rFonts w:ascii="Tw Cen MT" w:hAnsi="Tw Cen MT"/>
                <w:sz w:val="20"/>
                <w:szCs w:val="20"/>
              </w:rPr>
              <w:t xml:space="preserve">- </w:t>
            </w:r>
            <w:r w:rsidR="006F2BDD" w:rsidRPr="004A14D8">
              <w:rPr>
                <w:rFonts w:ascii="Tw Cen MT" w:hAnsi="Tw Cen MT"/>
                <w:sz w:val="20"/>
                <w:szCs w:val="20"/>
              </w:rPr>
              <w:t>Acuerdos par</w:t>
            </w:r>
            <w:r w:rsidR="00667C57" w:rsidRPr="004A14D8">
              <w:rPr>
                <w:rFonts w:ascii="Tw Cen MT" w:hAnsi="Tw Cen MT"/>
                <w:sz w:val="20"/>
                <w:szCs w:val="20"/>
              </w:rPr>
              <w:t>a</w:t>
            </w:r>
            <w:r w:rsidR="006F2BDD" w:rsidRPr="004A14D8">
              <w:rPr>
                <w:rFonts w:ascii="Tw Cen MT" w:hAnsi="Tw Cen MT"/>
                <w:sz w:val="20"/>
                <w:szCs w:val="20"/>
              </w:rPr>
              <w:t xml:space="preserve"> </w:t>
            </w:r>
            <w:r w:rsidR="00667C57" w:rsidRPr="004A14D8">
              <w:rPr>
                <w:rFonts w:ascii="Tw Cen MT" w:hAnsi="Tw Cen MT"/>
                <w:sz w:val="20"/>
                <w:szCs w:val="20"/>
              </w:rPr>
              <w:t>la jornada</w:t>
            </w:r>
            <w:r w:rsidR="00C23224">
              <w:rPr>
                <w:rFonts w:ascii="Tw Cen MT" w:hAnsi="Tw Cen MT"/>
                <w:sz w:val="20"/>
                <w:szCs w:val="20"/>
              </w:rPr>
              <w:t xml:space="preserve"> </w:t>
            </w:r>
          </w:p>
          <w:p w:rsidR="006A10E2" w:rsidRDefault="00667C57" w:rsidP="00F80A5F">
            <w:pPr>
              <w:jc w:val="both"/>
              <w:rPr>
                <w:rFonts w:ascii="Tw Cen MT" w:hAnsi="Tw Cen MT"/>
                <w:sz w:val="20"/>
                <w:szCs w:val="20"/>
              </w:rPr>
            </w:pPr>
            <w:r w:rsidRPr="004A14D8">
              <w:rPr>
                <w:rFonts w:ascii="Tw Cen MT" w:hAnsi="Tw Cen MT"/>
                <w:sz w:val="20"/>
                <w:szCs w:val="20"/>
              </w:rPr>
              <w:t>-</w:t>
            </w:r>
            <w:r w:rsidR="00D52BC7">
              <w:rPr>
                <w:rFonts w:ascii="Tw Cen MT" w:hAnsi="Tw Cen MT"/>
                <w:sz w:val="20"/>
                <w:szCs w:val="20"/>
              </w:rPr>
              <w:t xml:space="preserve"> </w:t>
            </w:r>
            <w:r w:rsidR="00856FB8">
              <w:rPr>
                <w:rFonts w:ascii="Tw Cen MT" w:hAnsi="Tw Cen MT"/>
                <w:sz w:val="20"/>
                <w:szCs w:val="20"/>
              </w:rPr>
              <w:t>Socialización sobre la dinamización en el proceso productivo</w:t>
            </w:r>
            <w:r w:rsidR="00192E0F">
              <w:rPr>
                <w:rFonts w:ascii="Tw Cen MT" w:hAnsi="Tw Cen MT"/>
                <w:sz w:val="20"/>
                <w:szCs w:val="20"/>
              </w:rPr>
              <w:t xml:space="preserve"> y acuerdos sobre el proceso a desarrollar por los dinamizadores</w:t>
            </w:r>
            <w:r w:rsidR="005C5FC8">
              <w:rPr>
                <w:rFonts w:ascii="Tw Cen MT" w:hAnsi="Tw Cen MT"/>
                <w:sz w:val="20"/>
                <w:szCs w:val="20"/>
              </w:rPr>
              <w:t xml:space="preserve"> (</w:t>
            </w:r>
            <w:r w:rsidR="00264591" w:rsidRPr="004A14D8">
              <w:rPr>
                <w:rFonts w:ascii="Tw Cen MT" w:hAnsi="Tw Cen MT"/>
                <w:sz w:val="20"/>
                <w:szCs w:val="20"/>
              </w:rPr>
              <w:t xml:space="preserve">material didáctico, </w:t>
            </w:r>
            <w:r w:rsidR="00EB0569">
              <w:rPr>
                <w:rFonts w:ascii="Tw Cen MT" w:hAnsi="Tw Cen MT"/>
                <w:sz w:val="20"/>
                <w:szCs w:val="20"/>
              </w:rPr>
              <w:t>convenio de cooperación</w:t>
            </w:r>
            <w:r w:rsidR="003E667F">
              <w:rPr>
                <w:rFonts w:ascii="Tw Cen MT" w:hAnsi="Tw Cen MT"/>
                <w:sz w:val="20"/>
                <w:szCs w:val="20"/>
              </w:rPr>
              <w:t xml:space="preserve">, </w:t>
            </w:r>
            <w:r w:rsidR="00D764D4">
              <w:rPr>
                <w:rFonts w:ascii="Tw Cen MT" w:hAnsi="Tw Cen MT"/>
                <w:sz w:val="20"/>
                <w:szCs w:val="20"/>
              </w:rPr>
              <w:t xml:space="preserve">labores a desarrollar, </w:t>
            </w:r>
            <w:r w:rsidR="00652363">
              <w:rPr>
                <w:rFonts w:ascii="Tw Cen MT" w:hAnsi="Tw Cen MT"/>
                <w:sz w:val="20"/>
                <w:szCs w:val="20"/>
              </w:rPr>
              <w:t>inicio de espacios formativos</w:t>
            </w:r>
            <w:r w:rsidR="006536BC">
              <w:rPr>
                <w:rFonts w:ascii="Tw Cen MT" w:hAnsi="Tw Cen MT"/>
                <w:sz w:val="20"/>
                <w:szCs w:val="20"/>
              </w:rPr>
              <w:t>, planeación de actividades</w:t>
            </w:r>
            <w:r w:rsidR="00EA20B1">
              <w:rPr>
                <w:rFonts w:ascii="Tw Cen MT" w:hAnsi="Tw Cen MT"/>
                <w:sz w:val="20"/>
                <w:szCs w:val="20"/>
              </w:rPr>
              <w:t>)</w:t>
            </w:r>
            <w:r w:rsidR="000F106A" w:rsidRPr="004A14D8">
              <w:rPr>
                <w:rFonts w:ascii="Tw Cen MT" w:hAnsi="Tw Cen MT"/>
                <w:sz w:val="20"/>
                <w:szCs w:val="20"/>
              </w:rPr>
              <w:t>.</w:t>
            </w:r>
          </w:p>
          <w:p w:rsidR="005C5FC8" w:rsidRPr="006A10E2" w:rsidRDefault="005C5FC8" w:rsidP="00F80A5F">
            <w:pPr>
              <w:jc w:val="both"/>
              <w:rPr>
                <w:rFonts w:ascii="Tw Cen MT" w:hAnsi="Tw Cen MT"/>
                <w:sz w:val="20"/>
                <w:szCs w:val="20"/>
              </w:rPr>
            </w:pPr>
            <w:r>
              <w:rPr>
                <w:rFonts w:ascii="Tw Cen MT" w:hAnsi="Tw Cen MT"/>
                <w:sz w:val="20"/>
                <w:szCs w:val="20"/>
              </w:rPr>
              <w:t xml:space="preserve">- </w:t>
            </w:r>
            <w:r w:rsidR="001C5587">
              <w:rPr>
                <w:rFonts w:ascii="Tw Cen MT" w:hAnsi="Tw Cen MT"/>
                <w:sz w:val="20"/>
                <w:szCs w:val="20"/>
              </w:rPr>
              <w:t>Planeación de actividades para el mes.</w:t>
            </w:r>
          </w:p>
          <w:p w:rsidR="002878A9" w:rsidRPr="004A14D8" w:rsidRDefault="002878A9" w:rsidP="00F80A5F">
            <w:pPr>
              <w:jc w:val="both"/>
              <w:rPr>
                <w:rFonts w:ascii="Tw Cen MT" w:hAnsi="Tw Cen MT"/>
                <w:color w:val="6600CC"/>
                <w:sz w:val="20"/>
                <w:szCs w:val="20"/>
              </w:rPr>
            </w:pPr>
          </w:p>
        </w:tc>
        <w:tc>
          <w:tcPr>
            <w:tcW w:w="1290" w:type="dxa"/>
            <w:tcBorders>
              <w:bottom w:val="single" w:sz="6" w:space="0" w:color="000080"/>
            </w:tcBorders>
            <w:shd w:val="clear" w:color="auto" w:fill="auto"/>
          </w:tcPr>
          <w:p w:rsidR="00130FB2" w:rsidRPr="004A14D8" w:rsidRDefault="0064285A" w:rsidP="00F80A5F">
            <w:pPr>
              <w:jc w:val="both"/>
              <w:rPr>
                <w:rFonts w:ascii="Tw Cen MT" w:hAnsi="Tw Cen MT"/>
                <w:sz w:val="20"/>
                <w:szCs w:val="20"/>
              </w:rPr>
            </w:pPr>
            <w:r>
              <w:rPr>
                <w:rFonts w:ascii="Tw Cen MT" w:hAnsi="Tw Cen MT"/>
                <w:sz w:val="20"/>
                <w:szCs w:val="20"/>
              </w:rPr>
              <w:t>Mayo en Cartagena y Florencia.</w:t>
            </w:r>
          </w:p>
        </w:tc>
        <w:tc>
          <w:tcPr>
            <w:tcW w:w="1851" w:type="dxa"/>
            <w:tcBorders>
              <w:bottom w:val="single" w:sz="6" w:space="0" w:color="000080"/>
            </w:tcBorders>
            <w:shd w:val="clear" w:color="auto" w:fill="auto"/>
          </w:tcPr>
          <w:p w:rsidR="00F663B1" w:rsidRPr="004A14D8" w:rsidRDefault="00001824" w:rsidP="00F80A5F">
            <w:pPr>
              <w:jc w:val="both"/>
              <w:rPr>
                <w:rFonts w:ascii="Tw Cen MT" w:hAnsi="Tw Cen MT"/>
                <w:b/>
                <w:bCs/>
                <w:sz w:val="20"/>
                <w:szCs w:val="20"/>
              </w:rPr>
            </w:pPr>
            <w:r w:rsidRPr="004A14D8">
              <w:rPr>
                <w:rFonts w:ascii="Tw Cen MT" w:hAnsi="Tw Cen MT"/>
                <w:b/>
                <w:bCs/>
                <w:sz w:val="20"/>
                <w:szCs w:val="20"/>
              </w:rPr>
              <w:t>Deiby</w:t>
            </w:r>
          </w:p>
          <w:p w:rsidR="00001824" w:rsidRPr="004A14D8" w:rsidRDefault="00001824" w:rsidP="00F80A5F">
            <w:pPr>
              <w:jc w:val="both"/>
              <w:rPr>
                <w:rFonts w:ascii="Tw Cen MT" w:hAnsi="Tw Cen MT"/>
                <w:b/>
                <w:bCs/>
                <w:sz w:val="20"/>
                <w:szCs w:val="20"/>
              </w:rPr>
            </w:pPr>
          </w:p>
          <w:p w:rsidR="00001824" w:rsidRPr="004A14D8" w:rsidRDefault="00001824" w:rsidP="00F80A5F">
            <w:pPr>
              <w:jc w:val="both"/>
              <w:rPr>
                <w:rFonts w:ascii="Tw Cen MT" w:hAnsi="Tw Cen MT"/>
                <w:b/>
                <w:bCs/>
                <w:sz w:val="20"/>
                <w:szCs w:val="20"/>
              </w:rPr>
            </w:pPr>
          </w:p>
          <w:p w:rsidR="00001824" w:rsidRPr="004A14D8" w:rsidRDefault="00001824" w:rsidP="00F80A5F">
            <w:pPr>
              <w:jc w:val="both"/>
              <w:rPr>
                <w:rFonts w:ascii="Tw Cen MT" w:hAnsi="Tw Cen MT"/>
                <w:b/>
                <w:bCs/>
                <w:sz w:val="20"/>
                <w:szCs w:val="20"/>
              </w:rPr>
            </w:pPr>
          </w:p>
          <w:p w:rsidR="00001824" w:rsidRPr="004A14D8" w:rsidRDefault="00001824" w:rsidP="00F80A5F">
            <w:pPr>
              <w:jc w:val="both"/>
              <w:rPr>
                <w:rFonts w:ascii="Tw Cen MT" w:hAnsi="Tw Cen MT"/>
                <w:b/>
                <w:bCs/>
                <w:sz w:val="20"/>
                <w:szCs w:val="20"/>
              </w:rPr>
            </w:pPr>
          </w:p>
        </w:tc>
      </w:tr>
      <w:tr w:rsidR="0087528B" w:rsidRPr="004A14D8" w:rsidTr="006E6D11">
        <w:tc>
          <w:tcPr>
            <w:tcW w:w="1908" w:type="dxa"/>
            <w:tcBorders>
              <w:bottom w:val="single" w:sz="6" w:space="0" w:color="000080"/>
            </w:tcBorders>
            <w:shd w:val="clear" w:color="000080" w:fill="auto"/>
          </w:tcPr>
          <w:p w:rsidR="00491154" w:rsidRPr="004A14D8" w:rsidRDefault="00C855BB" w:rsidP="00F80A5F">
            <w:pPr>
              <w:jc w:val="both"/>
              <w:rPr>
                <w:rFonts w:ascii="Tw Cen MT" w:hAnsi="Tw Cen MT"/>
                <w:color w:val="FF0000"/>
                <w:sz w:val="20"/>
                <w:szCs w:val="20"/>
              </w:rPr>
            </w:pPr>
            <w:r w:rsidRPr="004A14D8">
              <w:rPr>
                <w:rFonts w:ascii="Tw Cen MT" w:hAnsi="Tw Cen MT"/>
                <w:sz w:val="20"/>
                <w:szCs w:val="20"/>
              </w:rPr>
              <w:t xml:space="preserve">- Evaluar el primer </w:t>
            </w:r>
            <w:r w:rsidR="00CD64DD" w:rsidRPr="004A14D8">
              <w:rPr>
                <w:rFonts w:ascii="Tw Cen MT" w:hAnsi="Tw Cen MT"/>
                <w:sz w:val="20"/>
                <w:szCs w:val="20"/>
              </w:rPr>
              <w:t xml:space="preserve">mes de actividades desarrolladas </w:t>
            </w:r>
            <w:r w:rsidRPr="004A14D8">
              <w:rPr>
                <w:rFonts w:ascii="Tw Cen MT" w:hAnsi="Tw Cen MT"/>
                <w:sz w:val="20"/>
                <w:szCs w:val="20"/>
              </w:rPr>
              <w:t>identificando sus ganancias y debilidades, planear el siguiente mes</w:t>
            </w:r>
            <w:r w:rsidR="007E698C">
              <w:rPr>
                <w:rFonts w:ascii="Tw Cen MT" w:hAnsi="Tw Cen MT"/>
                <w:sz w:val="20"/>
                <w:szCs w:val="20"/>
              </w:rPr>
              <w:t>.</w:t>
            </w:r>
            <w:r w:rsidRPr="004A14D8">
              <w:rPr>
                <w:rFonts w:ascii="Tw Cen MT" w:hAnsi="Tw Cen MT"/>
                <w:sz w:val="20"/>
                <w:szCs w:val="20"/>
              </w:rPr>
              <w:t xml:space="preserve"> </w:t>
            </w:r>
          </w:p>
        </w:tc>
        <w:tc>
          <w:tcPr>
            <w:tcW w:w="2160" w:type="dxa"/>
            <w:tcBorders>
              <w:bottom w:val="single" w:sz="6" w:space="0" w:color="000080"/>
            </w:tcBorders>
            <w:shd w:val="clear" w:color="000080" w:fill="auto"/>
          </w:tcPr>
          <w:p w:rsidR="00C974A5" w:rsidRPr="004A14D8" w:rsidRDefault="00D8682D" w:rsidP="00F80A5F">
            <w:pPr>
              <w:jc w:val="both"/>
              <w:rPr>
                <w:rFonts w:ascii="Tw Cen MT" w:hAnsi="Tw Cen MT"/>
                <w:sz w:val="20"/>
                <w:szCs w:val="20"/>
              </w:rPr>
            </w:pPr>
            <w:r w:rsidRPr="004A14D8">
              <w:rPr>
                <w:rFonts w:ascii="Tw Cen MT" w:hAnsi="Tw Cen MT"/>
                <w:sz w:val="20"/>
                <w:szCs w:val="20"/>
              </w:rPr>
              <w:t>Reunión de evaluación y planeación de actividades</w:t>
            </w:r>
            <w:r w:rsidR="00D02883">
              <w:rPr>
                <w:rFonts w:ascii="Tw Cen MT" w:hAnsi="Tw Cen MT"/>
                <w:sz w:val="20"/>
                <w:szCs w:val="20"/>
              </w:rPr>
              <w:t xml:space="preserve"> en </w:t>
            </w:r>
            <w:r w:rsidR="00C974A5" w:rsidRPr="004A14D8">
              <w:rPr>
                <w:rFonts w:ascii="Tw Cen MT" w:hAnsi="Tw Cen MT"/>
                <w:sz w:val="20"/>
                <w:szCs w:val="20"/>
              </w:rPr>
              <w:t>Cartagena y Florencia.</w:t>
            </w:r>
          </w:p>
          <w:p w:rsidR="006A1ACC" w:rsidRPr="004A14D8" w:rsidRDefault="006A1ACC" w:rsidP="00F80A5F">
            <w:pPr>
              <w:jc w:val="both"/>
              <w:rPr>
                <w:rFonts w:ascii="Tw Cen MT" w:hAnsi="Tw Cen MT"/>
                <w:sz w:val="20"/>
                <w:szCs w:val="20"/>
              </w:rPr>
            </w:pPr>
          </w:p>
        </w:tc>
        <w:tc>
          <w:tcPr>
            <w:tcW w:w="4860" w:type="dxa"/>
            <w:tcBorders>
              <w:bottom w:val="single" w:sz="6" w:space="0" w:color="000080"/>
            </w:tcBorders>
            <w:shd w:val="clear" w:color="000080" w:fill="auto"/>
          </w:tcPr>
          <w:p w:rsidR="00D737E4" w:rsidRPr="004A14D8" w:rsidRDefault="00F46D68" w:rsidP="00F80A5F">
            <w:pPr>
              <w:jc w:val="both"/>
              <w:rPr>
                <w:rFonts w:ascii="Tw Cen MT" w:hAnsi="Tw Cen MT"/>
                <w:sz w:val="20"/>
                <w:szCs w:val="20"/>
              </w:rPr>
            </w:pPr>
            <w:r w:rsidRPr="004A14D8">
              <w:rPr>
                <w:rFonts w:ascii="Tw Cen MT" w:hAnsi="Tw Cen MT"/>
                <w:sz w:val="20"/>
                <w:szCs w:val="20"/>
              </w:rPr>
              <w:t>- Acuerdos para la jornada</w:t>
            </w:r>
          </w:p>
          <w:p w:rsidR="0087528B" w:rsidRPr="004A14D8" w:rsidRDefault="00F46D68" w:rsidP="00F80A5F">
            <w:pPr>
              <w:jc w:val="both"/>
              <w:rPr>
                <w:rFonts w:ascii="Tw Cen MT" w:hAnsi="Tw Cen MT"/>
                <w:sz w:val="20"/>
                <w:szCs w:val="20"/>
              </w:rPr>
            </w:pPr>
            <w:r w:rsidRPr="004A14D8">
              <w:rPr>
                <w:rFonts w:ascii="Tw Cen MT" w:hAnsi="Tw Cen MT"/>
                <w:sz w:val="20"/>
                <w:szCs w:val="20"/>
              </w:rPr>
              <w:t>-</w:t>
            </w:r>
            <w:r w:rsidR="006B29AC" w:rsidRPr="004A14D8">
              <w:rPr>
                <w:rFonts w:ascii="Tw Cen MT" w:hAnsi="Tw Cen MT"/>
                <w:sz w:val="20"/>
                <w:szCs w:val="20"/>
              </w:rPr>
              <w:t xml:space="preserve"> </w:t>
            </w:r>
            <w:r w:rsidR="00571E30" w:rsidRPr="004A14D8">
              <w:rPr>
                <w:rFonts w:ascii="Tw Cen MT" w:hAnsi="Tw Cen MT"/>
                <w:sz w:val="20"/>
                <w:szCs w:val="20"/>
              </w:rPr>
              <w:t>Evaluación de las actividades realizadas.</w:t>
            </w:r>
            <w:r w:rsidR="002038A1" w:rsidRPr="004A14D8">
              <w:rPr>
                <w:rFonts w:ascii="Tw Cen MT" w:hAnsi="Tw Cen MT"/>
                <w:sz w:val="20"/>
                <w:szCs w:val="20"/>
              </w:rPr>
              <w:t xml:space="preserve"> Conversación rescatando aprendizajes, logros, deficiencias según</w:t>
            </w:r>
            <w:r w:rsidR="006B29AC" w:rsidRPr="004A14D8">
              <w:rPr>
                <w:rFonts w:ascii="Tw Cen MT" w:hAnsi="Tw Cen MT"/>
                <w:sz w:val="20"/>
                <w:szCs w:val="20"/>
              </w:rPr>
              <w:t xml:space="preserve"> </w:t>
            </w:r>
            <w:r w:rsidR="006C4068">
              <w:rPr>
                <w:rFonts w:ascii="Tw Cen MT" w:hAnsi="Tw Cen MT"/>
                <w:sz w:val="20"/>
                <w:szCs w:val="20"/>
              </w:rPr>
              <w:t xml:space="preserve">las </w:t>
            </w:r>
            <w:r w:rsidR="006B29AC" w:rsidRPr="004A14D8">
              <w:rPr>
                <w:rFonts w:ascii="Tw Cen MT" w:hAnsi="Tw Cen MT"/>
                <w:sz w:val="20"/>
                <w:szCs w:val="20"/>
              </w:rPr>
              <w:t>actividades planeadas.</w:t>
            </w:r>
          </w:p>
          <w:p w:rsidR="001C429D" w:rsidRDefault="00B66D50" w:rsidP="00F80A5F">
            <w:pPr>
              <w:jc w:val="both"/>
              <w:rPr>
                <w:rFonts w:ascii="Tw Cen MT" w:hAnsi="Tw Cen MT"/>
                <w:sz w:val="20"/>
                <w:szCs w:val="20"/>
              </w:rPr>
            </w:pPr>
            <w:r w:rsidRPr="004A14D8">
              <w:rPr>
                <w:rFonts w:ascii="Tw Cen MT" w:hAnsi="Tw Cen MT"/>
                <w:sz w:val="20"/>
                <w:szCs w:val="20"/>
              </w:rPr>
              <w:t xml:space="preserve">- </w:t>
            </w:r>
            <w:r w:rsidR="00A10DAA" w:rsidRPr="004A14D8">
              <w:rPr>
                <w:rFonts w:ascii="Tw Cen MT" w:hAnsi="Tw Cen MT"/>
                <w:sz w:val="20"/>
                <w:szCs w:val="20"/>
              </w:rPr>
              <w:t>Realiza</w:t>
            </w:r>
            <w:r w:rsidR="004601F9" w:rsidRPr="004A14D8">
              <w:rPr>
                <w:rFonts w:ascii="Tw Cen MT" w:hAnsi="Tw Cen MT"/>
                <w:sz w:val="20"/>
                <w:szCs w:val="20"/>
              </w:rPr>
              <w:t>ción de</w:t>
            </w:r>
            <w:r w:rsidR="00A10DAA" w:rsidRPr="004A14D8">
              <w:rPr>
                <w:rFonts w:ascii="Tw Cen MT" w:hAnsi="Tw Cen MT"/>
                <w:sz w:val="20"/>
                <w:szCs w:val="20"/>
              </w:rPr>
              <w:t xml:space="preserve"> </w:t>
            </w:r>
            <w:r w:rsidR="00B57302" w:rsidRPr="004A14D8">
              <w:rPr>
                <w:rFonts w:ascii="Tw Cen MT" w:hAnsi="Tw Cen MT"/>
                <w:sz w:val="20"/>
                <w:szCs w:val="20"/>
              </w:rPr>
              <w:t>la planeación de actividades para el mes</w:t>
            </w:r>
            <w:r w:rsidR="00A10DAA" w:rsidRPr="004A14D8">
              <w:rPr>
                <w:rFonts w:ascii="Tw Cen MT" w:hAnsi="Tw Cen MT"/>
                <w:sz w:val="20"/>
                <w:szCs w:val="20"/>
              </w:rPr>
              <w:t>, concertación sobre el cronograma a trabajar</w:t>
            </w:r>
            <w:r w:rsidR="006A6863">
              <w:rPr>
                <w:rFonts w:ascii="Tw Cen MT" w:hAnsi="Tw Cen MT"/>
                <w:sz w:val="20"/>
                <w:szCs w:val="20"/>
              </w:rPr>
              <w:t xml:space="preserve"> y espacios formativos.</w:t>
            </w:r>
          </w:p>
          <w:p w:rsidR="004467C9" w:rsidRPr="004A14D8" w:rsidRDefault="004467C9" w:rsidP="00F80A5F">
            <w:pPr>
              <w:jc w:val="both"/>
              <w:rPr>
                <w:rFonts w:ascii="Tw Cen MT" w:hAnsi="Tw Cen MT"/>
                <w:sz w:val="20"/>
                <w:szCs w:val="20"/>
              </w:rPr>
            </w:pPr>
          </w:p>
        </w:tc>
        <w:tc>
          <w:tcPr>
            <w:tcW w:w="1290" w:type="dxa"/>
            <w:tcBorders>
              <w:bottom w:val="single" w:sz="6" w:space="0" w:color="000080"/>
            </w:tcBorders>
            <w:shd w:val="clear" w:color="000080" w:fill="auto"/>
          </w:tcPr>
          <w:p w:rsidR="008A1DEE" w:rsidRPr="004A14D8" w:rsidRDefault="00CD55C0" w:rsidP="00F80A5F">
            <w:pPr>
              <w:jc w:val="both"/>
              <w:rPr>
                <w:rFonts w:ascii="Tw Cen MT" w:hAnsi="Tw Cen MT"/>
                <w:sz w:val="20"/>
                <w:szCs w:val="20"/>
              </w:rPr>
            </w:pPr>
            <w:r>
              <w:rPr>
                <w:rFonts w:ascii="Tw Cen MT" w:hAnsi="Tw Cen MT"/>
                <w:sz w:val="20"/>
                <w:szCs w:val="20"/>
              </w:rPr>
              <w:t>Junio en Cartagena y Florencia.</w:t>
            </w:r>
          </w:p>
        </w:tc>
        <w:tc>
          <w:tcPr>
            <w:tcW w:w="1851" w:type="dxa"/>
            <w:tcBorders>
              <w:bottom w:val="single" w:sz="6" w:space="0" w:color="000080"/>
            </w:tcBorders>
            <w:shd w:val="clear" w:color="000080" w:fill="auto"/>
          </w:tcPr>
          <w:p w:rsidR="00581AD6" w:rsidRPr="004A14D8" w:rsidRDefault="00581AD6" w:rsidP="00F80A5F">
            <w:pPr>
              <w:jc w:val="both"/>
              <w:rPr>
                <w:rFonts w:ascii="Tw Cen MT" w:hAnsi="Tw Cen MT"/>
                <w:b/>
                <w:bCs/>
                <w:sz w:val="20"/>
                <w:szCs w:val="20"/>
              </w:rPr>
            </w:pPr>
            <w:r w:rsidRPr="004A14D8">
              <w:rPr>
                <w:rFonts w:ascii="Tw Cen MT" w:hAnsi="Tw Cen MT"/>
                <w:b/>
                <w:bCs/>
                <w:sz w:val="20"/>
                <w:szCs w:val="20"/>
              </w:rPr>
              <w:t>Deiby</w:t>
            </w:r>
          </w:p>
          <w:p w:rsidR="00581AD6" w:rsidRPr="004A14D8" w:rsidRDefault="00581AD6" w:rsidP="00F80A5F">
            <w:pPr>
              <w:jc w:val="both"/>
              <w:rPr>
                <w:rFonts w:ascii="Tw Cen MT" w:hAnsi="Tw Cen MT"/>
                <w:b/>
                <w:bCs/>
                <w:sz w:val="20"/>
                <w:szCs w:val="20"/>
              </w:rPr>
            </w:pPr>
          </w:p>
          <w:p w:rsidR="00581AD6" w:rsidRPr="004A14D8" w:rsidRDefault="00581AD6" w:rsidP="00F80A5F">
            <w:pPr>
              <w:jc w:val="both"/>
              <w:rPr>
                <w:rFonts w:ascii="Tw Cen MT" w:hAnsi="Tw Cen MT"/>
                <w:b/>
                <w:bCs/>
                <w:sz w:val="20"/>
                <w:szCs w:val="20"/>
              </w:rPr>
            </w:pPr>
          </w:p>
          <w:p w:rsidR="0087528B" w:rsidRPr="004A14D8" w:rsidRDefault="0087528B" w:rsidP="00F80A5F">
            <w:pPr>
              <w:jc w:val="both"/>
              <w:rPr>
                <w:rFonts w:ascii="Tw Cen MT" w:hAnsi="Tw Cen MT"/>
                <w:b/>
                <w:bCs/>
                <w:sz w:val="20"/>
                <w:szCs w:val="20"/>
              </w:rPr>
            </w:pPr>
          </w:p>
        </w:tc>
      </w:tr>
      <w:tr w:rsidR="00DC4CE0" w:rsidRPr="004A14D8" w:rsidTr="006E6D11">
        <w:tc>
          <w:tcPr>
            <w:tcW w:w="1908" w:type="dxa"/>
            <w:tcBorders>
              <w:bottom w:val="single" w:sz="6" w:space="0" w:color="000080"/>
            </w:tcBorders>
            <w:shd w:val="clear" w:color="000080" w:fill="auto"/>
          </w:tcPr>
          <w:p w:rsidR="00DC4CE0" w:rsidRPr="004A14D8" w:rsidRDefault="00DC4CE0" w:rsidP="005B516E">
            <w:pPr>
              <w:jc w:val="both"/>
              <w:rPr>
                <w:rFonts w:ascii="Tw Cen MT" w:hAnsi="Tw Cen MT"/>
                <w:sz w:val="20"/>
                <w:szCs w:val="20"/>
              </w:rPr>
            </w:pPr>
            <w:r>
              <w:rPr>
                <w:rFonts w:ascii="Tw Cen MT" w:hAnsi="Tw Cen MT"/>
                <w:sz w:val="20"/>
                <w:szCs w:val="20"/>
              </w:rPr>
              <w:t xml:space="preserve">Planear </w:t>
            </w:r>
            <w:r w:rsidR="0040478B">
              <w:rPr>
                <w:rFonts w:ascii="Tw Cen MT" w:hAnsi="Tw Cen MT"/>
                <w:sz w:val="20"/>
                <w:szCs w:val="20"/>
              </w:rPr>
              <w:t xml:space="preserve">conjuntamente con los dinos antiguos </w:t>
            </w:r>
            <w:r>
              <w:rPr>
                <w:rFonts w:ascii="Tw Cen MT" w:hAnsi="Tw Cen MT"/>
                <w:sz w:val="20"/>
                <w:szCs w:val="20"/>
              </w:rPr>
              <w:t xml:space="preserve">el espacio formativo </w:t>
            </w:r>
            <w:r w:rsidR="0040478B">
              <w:rPr>
                <w:rFonts w:ascii="Tw Cen MT" w:hAnsi="Tw Cen MT"/>
                <w:sz w:val="20"/>
                <w:szCs w:val="20"/>
              </w:rPr>
              <w:t xml:space="preserve">a trabajar con los nuevos dinos </w:t>
            </w:r>
            <w:r w:rsidR="005B516E">
              <w:rPr>
                <w:rFonts w:ascii="Tw Cen MT" w:hAnsi="Tw Cen MT"/>
                <w:sz w:val="20"/>
                <w:szCs w:val="20"/>
              </w:rPr>
              <w:t>enfocándose en la producción de fertilidad.</w:t>
            </w:r>
          </w:p>
        </w:tc>
        <w:tc>
          <w:tcPr>
            <w:tcW w:w="2160" w:type="dxa"/>
            <w:tcBorders>
              <w:bottom w:val="single" w:sz="6" w:space="0" w:color="000080"/>
            </w:tcBorders>
            <w:shd w:val="clear" w:color="000080" w:fill="auto"/>
          </w:tcPr>
          <w:p w:rsidR="00DC4CE0" w:rsidRPr="004A14D8" w:rsidRDefault="002557BD" w:rsidP="00F80A5F">
            <w:pPr>
              <w:jc w:val="both"/>
              <w:rPr>
                <w:rFonts w:ascii="Tw Cen MT" w:hAnsi="Tw Cen MT"/>
                <w:sz w:val="20"/>
                <w:szCs w:val="20"/>
              </w:rPr>
            </w:pPr>
            <w:r>
              <w:rPr>
                <w:rFonts w:ascii="Tw Cen MT" w:hAnsi="Tw Cen MT"/>
                <w:sz w:val="20"/>
                <w:szCs w:val="20"/>
              </w:rPr>
              <w:t>Planeación de espacio de taller</w:t>
            </w:r>
            <w:r w:rsidR="00A9793C">
              <w:rPr>
                <w:rFonts w:ascii="Tw Cen MT" w:hAnsi="Tw Cen MT"/>
                <w:sz w:val="20"/>
                <w:szCs w:val="20"/>
              </w:rPr>
              <w:t xml:space="preserve"> para dinos nuevos.</w:t>
            </w:r>
          </w:p>
        </w:tc>
        <w:tc>
          <w:tcPr>
            <w:tcW w:w="4860" w:type="dxa"/>
            <w:tcBorders>
              <w:bottom w:val="single" w:sz="6" w:space="0" w:color="000080"/>
            </w:tcBorders>
            <w:shd w:val="clear" w:color="000080" w:fill="auto"/>
          </w:tcPr>
          <w:p w:rsidR="00DC4CE0" w:rsidRDefault="00A9793C" w:rsidP="00F80A5F">
            <w:pPr>
              <w:jc w:val="both"/>
              <w:rPr>
                <w:rFonts w:ascii="Tw Cen MT" w:hAnsi="Tw Cen MT"/>
                <w:sz w:val="20"/>
                <w:szCs w:val="20"/>
              </w:rPr>
            </w:pPr>
            <w:r>
              <w:rPr>
                <w:rFonts w:ascii="Tw Cen MT" w:hAnsi="Tw Cen MT"/>
                <w:sz w:val="20"/>
                <w:szCs w:val="20"/>
              </w:rPr>
              <w:t>-Revisión de la</w:t>
            </w:r>
            <w:r w:rsidR="00FF39E9">
              <w:rPr>
                <w:rFonts w:ascii="Tw Cen MT" w:hAnsi="Tw Cen MT"/>
                <w:sz w:val="20"/>
                <w:szCs w:val="20"/>
              </w:rPr>
              <w:t xml:space="preserve"> ruta establecida</w:t>
            </w:r>
          </w:p>
          <w:p w:rsidR="00FF39E9" w:rsidRDefault="00FF39E9" w:rsidP="00F80A5F">
            <w:pPr>
              <w:jc w:val="both"/>
              <w:rPr>
                <w:rFonts w:ascii="Tw Cen MT" w:hAnsi="Tw Cen MT"/>
                <w:sz w:val="20"/>
                <w:szCs w:val="20"/>
              </w:rPr>
            </w:pPr>
            <w:r>
              <w:rPr>
                <w:rFonts w:ascii="Tw Cen MT" w:hAnsi="Tw Cen MT"/>
                <w:sz w:val="20"/>
                <w:szCs w:val="20"/>
              </w:rPr>
              <w:t xml:space="preserve">-Definición de </w:t>
            </w:r>
            <w:r w:rsidR="003A1F32">
              <w:rPr>
                <w:rFonts w:ascii="Tw Cen MT" w:hAnsi="Tw Cen MT"/>
                <w:sz w:val="20"/>
                <w:szCs w:val="20"/>
              </w:rPr>
              <w:t>objetivos y rutas a trabajar según las revisiones realizadas.</w:t>
            </w:r>
          </w:p>
          <w:p w:rsidR="003A1F32" w:rsidRPr="004A14D8" w:rsidRDefault="003A1F32" w:rsidP="00F80A5F">
            <w:pPr>
              <w:jc w:val="both"/>
              <w:rPr>
                <w:rFonts w:ascii="Tw Cen MT" w:hAnsi="Tw Cen MT"/>
                <w:sz w:val="20"/>
                <w:szCs w:val="20"/>
              </w:rPr>
            </w:pPr>
            <w:r>
              <w:rPr>
                <w:rFonts w:ascii="Tw Cen MT" w:hAnsi="Tw Cen MT"/>
                <w:sz w:val="20"/>
                <w:szCs w:val="20"/>
              </w:rPr>
              <w:t>-</w:t>
            </w:r>
            <w:r w:rsidR="00E5715E">
              <w:rPr>
                <w:rFonts w:ascii="Tw Cen MT" w:hAnsi="Tw Cen MT"/>
                <w:sz w:val="20"/>
                <w:szCs w:val="20"/>
              </w:rPr>
              <w:t xml:space="preserve">Definición </w:t>
            </w:r>
            <w:r w:rsidR="005F4862">
              <w:rPr>
                <w:rFonts w:ascii="Tw Cen MT" w:hAnsi="Tw Cen MT"/>
                <w:sz w:val="20"/>
                <w:szCs w:val="20"/>
              </w:rPr>
              <w:t xml:space="preserve">de </w:t>
            </w:r>
            <w:r w:rsidR="00403DCD">
              <w:rPr>
                <w:rFonts w:ascii="Tw Cen MT" w:hAnsi="Tw Cen MT"/>
                <w:sz w:val="20"/>
                <w:szCs w:val="20"/>
              </w:rPr>
              <w:t>quien realiza qué en el taller.</w:t>
            </w:r>
          </w:p>
        </w:tc>
        <w:tc>
          <w:tcPr>
            <w:tcW w:w="1290" w:type="dxa"/>
            <w:tcBorders>
              <w:bottom w:val="single" w:sz="6" w:space="0" w:color="000080"/>
            </w:tcBorders>
            <w:shd w:val="clear" w:color="000080" w:fill="auto"/>
          </w:tcPr>
          <w:p w:rsidR="00DC4CE0" w:rsidRDefault="002F2EC1" w:rsidP="00F80A5F">
            <w:pPr>
              <w:jc w:val="both"/>
              <w:rPr>
                <w:rFonts w:ascii="Tw Cen MT" w:hAnsi="Tw Cen MT"/>
                <w:sz w:val="20"/>
                <w:szCs w:val="20"/>
              </w:rPr>
            </w:pPr>
            <w:r>
              <w:rPr>
                <w:rFonts w:ascii="Tw Cen MT" w:hAnsi="Tw Cen MT"/>
                <w:sz w:val="20"/>
                <w:szCs w:val="20"/>
              </w:rPr>
              <w:t>Junio En Cartagena Y Florencia</w:t>
            </w:r>
          </w:p>
        </w:tc>
        <w:tc>
          <w:tcPr>
            <w:tcW w:w="1851" w:type="dxa"/>
            <w:tcBorders>
              <w:bottom w:val="single" w:sz="6" w:space="0" w:color="000080"/>
            </w:tcBorders>
            <w:shd w:val="clear" w:color="000080" w:fill="auto"/>
          </w:tcPr>
          <w:p w:rsidR="00DC4CE0" w:rsidRPr="004A14D8" w:rsidRDefault="002F2EC1" w:rsidP="00F80A5F">
            <w:pPr>
              <w:jc w:val="both"/>
              <w:rPr>
                <w:rFonts w:ascii="Tw Cen MT" w:hAnsi="Tw Cen MT"/>
                <w:b/>
                <w:bCs/>
                <w:sz w:val="20"/>
                <w:szCs w:val="20"/>
              </w:rPr>
            </w:pPr>
            <w:r>
              <w:rPr>
                <w:rFonts w:ascii="Tw Cen MT" w:hAnsi="Tw Cen MT"/>
                <w:b/>
                <w:bCs/>
                <w:sz w:val="20"/>
                <w:szCs w:val="20"/>
              </w:rPr>
              <w:t>Deiby</w:t>
            </w:r>
          </w:p>
        </w:tc>
      </w:tr>
      <w:tr w:rsidR="00F80A5F" w:rsidRPr="004A14D8" w:rsidTr="006E6D11">
        <w:tc>
          <w:tcPr>
            <w:tcW w:w="1908" w:type="dxa"/>
            <w:tcBorders>
              <w:bottom w:val="single" w:sz="6" w:space="0" w:color="000080"/>
            </w:tcBorders>
            <w:shd w:val="clear" w:color="000080" w:fill="CCECFF"/>
          </w:tcPr>
          <w:p w:rsidR="00F80A5F" w:rsidRDefault="00A26011" w:rsidP="002D649A">
            <w:pPr>
              <w:jc w:val="both"/>
              <w:rPr>
                <w:rFonts w:ascii="Tw Cen MT" w:hAnsi="Tw Cen MT"/>
                <w:sz w:val="20"/>
                <w:szCs w:val="20"/>
              </w:rPr>
            </w:pPr>
            <w:r w:rsidRPr="004A14D8">
              <w:rPr>
                <w:rFonts w:ascii="Tw Cen MT" w:hAnsi="Tw Cen MT"/>
                <w:sz w:val="20"/>
                <w:szCs w:val="20"/>
              </w:rPr>
              <w:t xml:space="preserve">Que </w:t>
            </w:r>
            <w:r w:rsidR="002F0845">
              <w:rPr>
                <w:rFonts w:ascii="Tw Cen MT" w:hAnsi="Tw Cen MT"/>
                <w:sz w:val="20"/>
                <w:szCs w:val="20"/>
              </w:rPr>
              <w:t xml:space="preserve">dinamizadores nuevos </w:t>
            </w:r>
            <w:r w:rsidR="00F80A5F" w:rsidRPr="004A14D8">
              <w:rPr>
                <w:rFonts w:ascii="Tw Cen MT" w:hAnsi="Tw Cen MT"/>
                <w:sz w:val="20"/>
                <w:szCs w:val="20"/>
              </w:rPr>
              <w:t xml:space="preserve">reflexionen sobre la importancia para la producción y la alimentación </w:t>
            </w:r>
            <w:r w:rsidR="002D649A">
              <w:rPr>
                <w:rFonts w:ascii="Tw Cen MT" w:hAnsi="Tw Cen MT"/>
                <w:sz w:val="20"/>
                <w:szCs w:val="20"/>
              </w:rPr>
              <w:t>fomentar</w:t>
            </w:r>
            <w:r w:rsidR="00F80A5F" w:rsidRPr="004A14D8">
              <w:rPr>
                <w:rFonts w:ascii="Tw Cen MT" w:hAnsi="Tw Cen MT"/>
                <w:sz w:val="20"/>
                <w:szCs w:val="20"/>
              </w:rPr>
              <w:t xml:space="preserve"> en la comunidad la producción de fertilidad para la sostenibilidad de las huertas.</w:t>
            </w:r>
          </w:p>
          <w:p w:rsidR="002D649A" w:rsidRPr="004A14D8" w:rsidRDefault="002D649A" w:rsidP="002D649A">
            <w:pPr>
              <w:jc w:val="both"/>
              <w:rPr>
                <w:rFonts w:ascii="Tw Cen MT" w:hAnsi="Tw Cen MT"/>
                <w:sz w:val="20"/>
                <w:szCs w:val="20"/>
              </w:rPr>
            </w:pPr>
            <w:r>
              <w:rPr>
                <w:rFonts w:ascii="Tw Cen MT" w:hAnsi="Tw Cen MT"/>
                <w:sz w:val="20"/>
                <w:szCs w:val="20"/>
              </w:rPr>
              <w:t xml:space="preserve">Que dinamizadores conozcan </w:t>
            </w:r>
            <w:r w:rsidR="0095208F">
              <w:rPr>
                <w:rFonts w:ascii="Tw Cen MT" w:hAnsi="Tw Cen MT"/>
                <w:sz w:val="20"/>
                <w:szCs w:val="20"/>
              </w:rPr>
              <w:t>diferentes tipos de abonos que pueden fomentarse con la comunidad para continuar con el proceso productivo.</w:t>
            </w:r>
          </w:p>
        </w:tc>
        <w:tc>
          <w:tcPr>
            <w:tcW w:w="2160" w:type="dxa"/>
            <w:tcBorders>
              <w:bottom w:val="single" w:sz="6" w:space="0" w:color="000080"/>
            </w:tcBorders>
            <w:shd w:val="clear" w:color="000080" w:fill="CCECFF"/>
          </w:tcPr>
          <w:p w:rsidR="00F80A5F" w:rsidRPr="004A14D8" w:rsidRDefault="00F80A5F" w:rsidP="00F80A5F">
            <w:pPr>
              <w:jc w:val="both"/>
              <w:rPr>
                <w:rFonts w:ascii="Tw Cen MT" w:hAnsi="Tw Cen MT"/>
                <w:sz w:val="20"/>
                <w:szCs w:val="20"/>
              </w:rPr>
            </w:pPr>
            <w:r>
              <w:rPr>
                <w:rFonts w:ascii="Tw Cen MT" w:hAnsi="Tw Cen MT"/>
                <w:sz w:val="20"/>
                <w:szCs w:val="20"/>
              </w:rPr>
              <w:t xml:space="preserve">Taller sobre abonos </w:t>
            </w:r>
          </w:p>
        </w:tc>
        <w:tc>
          <w:tcPr>
            <w:tcW w:w="4860" w:type="dxa"/>
            <w:tcBorders>
              <w:bottom w:val="single" w:sz="6" w:space="0" w:color="000080"/>
            </w:tcBorders>
            <w:shd w:val="clear" w:color="000080" w:fill="CCECFF"/>
          </w:tcPr>
          <w:p w:rsidR="00B16B0E" w:rsidRDefault="00B16B0E" w:rsidP="00B16B0E">
            <w:pPr>
              <w:jc w:val="both"/>
              <w:rPr>
                <w:rFonts w:ascii="Tw Cen MT" w:hAnsi="Tw Cen MT"/>
                <w:sz w:val="20"/>
                <w:szCs w:val="20"/>
              </w:rPr>
            </w:pPr>
            <w:r>
              <w:rPr>
                <w:rFonts w:ascii="Tw Cen MT" w:hAnsi="Tw Cen MT"/>
                <w:sz w:val="20"/>
                <w:szCs w:val="20"/>
              </w:rPr>
              <w:t>- Bienvenida y presentación</w:t>
            </w:r>
          </w:p>
          <w:p w:rsidR="00281F26" w:rsidRDefault="00B16B0E" w:rsidP="00B16B0E">
            <w:pPr>
              <w:jc w:val="both"/>
              <w:rPr>
                <w:rFonts w:ascii="Tw Cen MT" w:hAnsi="Tw Cen MT"/>
                <w:sz w:val="20"/>
                <w:szCs w:val="20"/>
              </w:rPr>
            </w:pPr>
            <w:r>
              <w:rPr>
                <w:rFonts w:ascii="Tw Cen MT" w:hAnsi="Tw Cen MT"/>
                <w:sz w:val="20"/>
                <w:szCs w:val="20"/>
              </w:rPr>
              <w:t>-</w:t>
            </w:r>
            <w:r w:rsidR="00281F26">
              <w:rPr>
                <w:rFonts w:ascii="Tw Cen MT" w:hAnsi="Tw Cen MT"/>
                <w:sz w:val="20"/>
                <w:szCs w:val="20"/>
              </w:rPr>
              <w:t xml:space="preserve"> Lectura reflexiva sobre </w:t>
            </w:r>
            <w:r w:rsidR="00527989">
              <w:rPr>
                <w:rFonts w:ascii="Tw Cen MT" w:hAnsi="Tw Cen MT"/>
                <w:sz w:val="20"/>
                <w:szCs w:val="20"/>
              </w:rPr>
              <w:t>la fertilidad.</w:t>
            </w:r>
            <w:r>
              <w:rPr>
                <w:rFonts w:ascii="Tw Cen MT" w:hAnsi="Tw Cen MT"/>
                <w:sz w:val="20"/>
                <w:szCs w:val="20"/>
              </w:rPr>
              <w:t xml:space="preserve"> </w:t>
            </w:r>
          </w:p>
          <w:p w:rsidR="00B16B0E" w:rsidRPr="004A14D8" w:rsidRDefault="00F57607" w:rsidP="00B16B0E">
            <w:pPr>
              <w:jc w:val="both"/>
              <w:rPr>
                <w:rFonts w:ascii="Tw Cen MT" w:hAnsi="Tw Cen MT"/>
                <w:sz w:val="20"/>
                <w:szCs w:val="20"/>
              </w:rPr>
            </w:pPr>
            <w:r>
              <w:rPr>
                <w:rFonts w:ascii="Tw Cen MT" w:hAnsi="Tw Cen MT"/>
                <w:sz w:val="20"/>
                <w:szCs w:val="20"/>
              </w:rPr>
              <w:t xml:space="preserve">- </w:t>
            </w:r>
            <w:r w:rsidR="00B16B0E" w:rsidRPr="004A14D8">
              <w:rPr>
                <w:rFonts w:ascii="Tw Cen MT" w:hAnsi="Tw Cen MT"/>
                <w:sz w:val="20"/>
                <w:szCs w:val="20"/>
              </w:rPr>
              <w:t>Reflexión sobre la importancia de la alimentación del suelo.</w:t>
            </w:r>
          </w:p>
          <w:p w:rsidR="001C429D" w:rsidRPr="004A14D8" w:rsidRDefault="001C429D" w:rsidP="001C429D">
            <w:pPr>
              <w:jc w:val="both"/>
              <w:rPr>
                <w:rFonts w:ascii="Tw Cen MT" w:hAnsi="Tw Cen MT"/>
                <w:sz w:val="20"/>
                <w:szCs w:val="20"/>
              </w:rPr>
            </w:pPr>
            <w:r w:rsidRPr="004A14D8">
              <w:rPr>
                <w:rFonts w:ascii="Tw Cen MT" w:hAnsi="Tw Cen MT"/>
                <w:sz w:val="20"/>
                <w:szCs w:val="20"/>
              </w:rPr>
              <w:t xml:space="preserve">- </w:t>
            </w:r>
            <w:r w:rsidR="00417AC0">
              <w:rPr>
                <w:rFonts w:ascii="Tw Cen MT" w:hAnsi="Tw Cen MT"/>
                <w:sz w:val="20"/>
                <w:szCs w:val="20"/>
              </w:rPr>
              <w:t xml:space="preserve">Conversación sobre los tipos de abonos que se pueden realizar </w:t>
            </w:r>
            <w:r w:rsidR="00B16B0E">
              <w:rPr>
                <w:rFonts w:ascii="Tw Cen MT" w:hAnsi="Tw Cen MT"/>
                <w:sz w:val="20"/>
                <w:szCs w:val="20"/>
              </w:rPr>
              <w:t>y como se realizan (espacio práctico</w:t>
            </w:r>
            <w:r w:rsidR="00006A6F">
              <w:rPr>
                <w:rFonts w:ascii="Tw Cen MT" w:hAnsi="Tw Cen MT"/>
                <w:sz w:val="20"/>
                <w:szCs w:val="20"/>
              </w:rPr>
              <w:t xml:space="preserve"> - </w:t>
            </w:r>
            <w:r w:rsidR="00006A6F" w:rsidRPr="004A14D8">
              <w:rPr>
                <w:rFonts w:ascii="Tw Cen MT" w:hAnsi="Tw Cen MT"/>
                <w:sz w:val="20"/>
                <w:szCs w:val="20"/>
              </w:rPr>
              <w:t xml:space="preserve">entrega </w:t>
            </w:r>
            <w:r w:rsidRPr="004A14D8">
              <w:rPr>
                <w:rFonts w:ascii="Tw Cen MT" w:hAnsi="Tw Cen MT"/>
                <w:sz w:val="20"/>
                <w:szCs w:val="20"/>
              </w:rPr>
              <w:t>de lecturas complementarias)</w:t>
            </w:r>
            <w:r w:rsidR="00006A6F">
              <w:rPr>
                <w:rFonts w:ascii="Tw Cen MT" w:hAnsi="Tw Cen MT"/>
                <w:sz w:val="20"/>
                <w:szCs w:val="20"/>
              </w:rPr>
              <w:t>.</w:t>
            </w:r>
          </w:p>
          <w:p w:rsidR="00F80A5F" w:rsidRPr="004A14D8" w:rsidRDefault="001C429D" w:rsidP="001C429D">
            <w:pPr>
              <w:jc w:val="both"/>
              <w:rPr>
                <w:rFonts w:ascii="Tw Cen MT" w:hAnsi="Tw Cen MT"/>
                <w:sz w:val="20"/>
                <w:szCs w:val="20"/>
              </w:rPr>
            </w:pPr>
            <w:r w:rsidRPr="004A14D8">
              <w:rPr>
                <w:rFonts w:ascii="Tw Cen MT" w:hAnsi="Tw Cen MT"/>
                <w:sz w:val="20"/>
                <w:szCs w:val="20"/>
              </w:rPr>
              <w:t>- Evaluación de la jornada</w:t>
            </w:r>
          </w:p>
        </w:tc>
        <w:tc>
          <w:tcPr>
            <w:tcW w:w="1290" w:type="dxa"/>
            <w:tcBorders>
              <w:bottom w:val="single" w:sz="6" w:space="0" w:color="000080"/>
            </w:tcBorders>
            <w:shd w:val="clear" w:color="000080" w:fill="CCECFF"/>
          </w:tcPr>
          <w:p w:rsidR="00F80A5F" w:rsidRPr="003F7B07" w:rsidRDefault="00AA1D96" w:rsidP="00F80A5F">
            <w:pPr>
              <w:jc w:val="both"/>
              <w:rPr>
                <w:rFonts w:ascii="Tw Cen MT" w:hAnsi="Tw Cen MT"/>
                <w:b/>
                <w:sz w:val="20"/>
                <w:szCs w:val="20"/>
              </w:rPr>
            </w:pPr>
            <w:r w:rsidRPr="003F7B07">
              <w:rPr>
                <w:rFonts w:ascii="Tw Cen MT" w:hAnsi="Tw Cen MT"/>
                <w:b/>
                <w:sz w:val="20"/>
                <w:szCs w:val="20"/>
              </w:rPr>
              <w:t>Junio en Cartagena y Florencia.</w:t>
            </w:r>
          </w:p>
        </w:tc>
        <w:tc>
          <w:tcPr>
            <w:tcW w:w="1851" w:type="dxa"/>
            <w:tcBorders>
              <w:bottom w:val="single" w:sz="6" w:space="0" w:color="000080"/>
            </w:tcBorders>
            <w:shd w:val="clear" w:color="000080" w:fill="CCECFF"/>
          </w:tcPr>
          <w:p w:rsidR="00F80A5F" w:rsidRDefault="00397E37" w:rsidP="0001547E">
            <w:pPr>
              <w:jc w:val="both"/>
              <w:rPr>
                <w:rFonts w:ascii="Tw Cen MT" w:hAnsi="Tw Cen MT"/>
                <w:b/>
                <w:bCs/>
                <w:sz w:val="20"/>
                <w:szCs w:val="20"/>
              </w:rPr>
            </w:pPr>
            <w:r>
              <w:rPr>
                <w:rFonts w:ascii="Tw Cen MT" w:hAnsi="Tw Cen MT"/>
                <w:b/>
                <w:bCs/>
                <w:sz w:val="20"/>
                <w:szCs w:val="20"/>
              </w:rPr>
              <w:t xml:space="preserve">Deiby – </w:t>
            </w:r>
            <w:r w:rsidR="0001547E">
              <w:rPr>
                <w:rFonts w:ascii="Tw Cen MT" w:hAnsi="Tw Cen MT"/>
                <w:b/>
                <w:bCs/>
                <w:sz w:val="20"/>
                <w:szCs w:val="20"/>
              </w:rPr>
              <w:t>dinamizador@</w:t>
            </w:r>
            <w:r w:rsidR="00243F5B">
              <w:rPr>
                <w:rFonts w:ascii="Tw Cen MT" w:hAnsi="Tw Cen MT"/>
                <w:b/>
                <w:bCs/>
                <w:sz w:val="20"/>
                <w:szCs w:val="20"/>
              </w:rPr>
              <w:t>s</w:t>
            </w:r>
            <w:r>
              <w:rPr>
                <w:rFonts w:ascii="Tw Cen MT" w:hAnsi="Tw Cen MT"/>
                <w:b/>
                <w:bCs/>
                <w:sz w:val="20"/>
                <w:szCs w:val="20"/>
              </w:rPr>
              <w:t xml:space="preserve"> antiguos.</w:t>
            </w:r>
          </w:p>
          <w:p w:rsidR="0001547E" w:rsidRPr="0001547E" w:rsidRDefault="0001547E" w:rsidP="0001547E">
            <w:pPr>
              <w:rPr>
                <w:rFonts w:ascii="Tw Cen MT" w:hAnsi="Tw Cen MT"/>
                <w:sz w:val="20"/>
                <w:szCs w:val="20"/>
                <w:lang w:val="es-CO"/>
              </w:rPr>
            </w:pPr>
          </w:p>
        </w:tc>
      </w:tr>
      <w:tr w:rsidR="00E06259" w:rsidRPr="004A14D8" w:rsidTr="003F073B">
        <w:tc>
          <w:tcPr>
            <w:tcW w:w="1908" w:type="dxa"/>
            <w:tcBorders>
              <w:bottom w:val="single" w:sz="6" w:space="0" w:color="000080"/>
            </w:tcBorders>
            <w:shd w:val="clear" w:color="auto" w:fill="auto"/>
          </w:tcPr>
          <w:p w:rsidR="00E06259" w:rsidRDefault="00E06259" w:rsidP="00E06259">
            <w:pPr>
              <w:jc w:val="both"/>
              <w:rPr>
                <w:rFonts w:ascii="Tw Cen MT" w:hAnsi="Tw Cen MT"/>
                <w:sz w:val="20"/>
                <w:szCs w:val="20"/>
              </w:rPr>
            </w:pPr>
            <w:r w:rsidRPr="004A14D8">
              <w:rPr>
                <w:rFonts w:ascii="Tw Cen MT" w:hAnsi="Tw Cen MT"/>
                <w:sz w:val="20"/>
                <w:szCs w:val="20"/>
              </w:rPr>
              <w:t xml:space="preserve">- Evaluar </w:t>
            </w:r>
            <w:r>
              <w:rPr>
                <w:rFonts w:ascii="Tw Cen MT" w:hAnsi="Tw Cen MT"/>
                <w:sz w:val="20"/>
                <w:szCs w:val="20"/>
              </w:rPr>
              <w:t xml:space="preserve">las </w:t>
            </w:r>
            <w:r w:rsidRPr="004A14D8">
              <w:rPr>
                <w:rFonts w:ascii="Tw Cen MT" w:hAnsi="Tw Cen MT"/>
                <w:sz w:val="20"/>
                <w:szCs w:val="20"/>
              </w:rPr>
              <w:t xml:space="preserve">actividades desarrolladas </w:t>
            </w:r>
            <w:r>
              <w:rPr>
                <w:rFonts w:ascii="Tw Cen MT" w:hAnsi="Tw Cen MT"/>
                <w:sz w:val="20"/>
                <w:szCs w:val="20"/>
              </w:rPr>
              <w:t xml:space="preserve">durante el mes </w:t>
            </w:r>
            <w:r w:rsidRPr="004A14D8">
              <w:rPr>
                <w:rFonts w:ascii="Tw Cen MT" w:hAnsi="Tw Cen MT"/>
                <w:sz w:val="20"/>
                <w:szCs w:val="20"/>
              </w:rPr>
              <w:t xml:space="preserve">identificando </w:t>
            </w:r>
            <w:r>
              <w:rPr>
                <w:rFonts w:ascii="Tw Cen MT" w:hAnsi="Tw Cen MT"/>
                <w:sz w:val="20"/>
                <w:szCs w:val="20"/>
              </w:rPr>
              <w:t xml:space="preserve">ganancias y debilidades </w:t>
            </w:r>
          </w:p>
          <w:p w:rsidR="00E06259" w:rsidRPr="004A14D8" w:rsidRDefault="00E06259" w:rsidP="00E06259">
            <w:pPr>
              <w:jc w:val="both"/>
              <w:rPr>
                <w:rFonts w:ascii="Tw Cen MT" w:hAnsi="Tw Cen MT"/>
                <w:sz w:val="20"/>
                <w:szCs w:val="20"/>
              </w:rPr>
            </w:pPr>
            <w:r>
              <w:rPr>
                <w:rFonts w:ascii="Tw Cen MT" w:hAnsi="Tw Cen MT"/>
                <w:sz w:val="20"/>
                <w:szCs w:val="20"/>
              </w:rPr>
              <w:t xml:space="preserve">- </w:t>
            </w:r>
            <w:r w:rsidRPr="004A14D8">
              <w:rPr>
                <w:rFonts w:ascii="Tw Cen MT" w:hAnsi="Tw Cen MT"/>
                <w:sz w:val="20"/>
                <w:szCs w:val="20"/>
              </w:rPr>
              <w:t xml:space="preserve">Planear </w:t>
            </w:r>
            <w:r>
              <w:rPr>
                <w:rFonts w:ascii="Tw Cen MT" w:hAnsi="Tw Cen MT"/>
                <w:sz w:val="20"/>
                <w:szCs w:val="20"/>
              </w:rPr>
              <w:t>las actividades d</w:t>
            </w:r>
            <w:r w:rsidRPr="004A14D8">
              <w:rPr>
                <w:rFonts w:ascii="Tw Cen MT" w:hAnsi="Tw Cen MT"/>
                <w:sz w:val="20"/>
                <w:szCs w:val="20"/>
              </w:rPr>
              <w:t>el siguiente mes</w:t>
            </w:r>
            <w:r>
              <w:rPr>
                <w:rFonts w:ascii="Tw Cen MT" w:hAnsi="Tw Cen MT"/>
                <w:sz w:val="20"/>
                <w:szCs w:val="20"/>
              </w:rPr>
              <w:t>.</w:t>
            </w:r>
          </w:p>
        </w:tc>
        <w:tc>
          <w:tcPr>
            <w:tcW w:w="2160" w:type="dxa"/>
            <w:tcBorders>
              <w:bottom w:val="single" w:sz="6" w:space="0" w:color="000080"/>
            </w:tcBorders>
            <w:shd w:val="clear" w:color="auto" w:fill="auto"/>
          </w:tcPr>
          <w:p w:rsidR="00E06259" w:rsidRPr="004A14D8" w:rsidRDefault="00E06259" w:rsidP="00E06259">
            <w:pPr>
              <w:jc w:val="both"/>
              <w:rPr>
                <w:rFonts w:ascii="Tw Cen MT" w:hAnsi="Tw Cen MT"/>
                <w:sz w:val="20"/>
                <w:szCs w:val="20"/>
              </w:rPr>
            </w:pPr>
            <w:r w:rsidRPr="004A14D8">
              <w:rPr>
                <w:rFonts w:ascii="Tw Cen MT" w:hAnsi="Tw Cen MT"/>
                <w:sz w:val="20"/>
                <w:szCs w:val="20"/>
              </w:rPr>
              <w:t>- Reunión de evaluación y planeación de actividades</w:t>
            </w:r>
            <w:r>
              <w:rPr>
                <w:rFonts w:ascii="Tw Cen MT" w:hAnsi="Tw Cen MT"/>
                <w:sz w:val="20"/>
                <w:szCs w:val="20"/>
              </w:rPr>
              <w:t xml:space="preserve"> en</w:t>
            </w:r>
            <w:r w:rsidR="0027280A">
              <w:rPr>
                <w:rFonts w:ascii="Tw Cen MT" w:hAnsi="Tw Cen MT"/>
                <w:sz w:val="20"/>
                <w:szCs w:val="20"/>
              </w:rPr>
              <w:t xml:space="preserve"> </w:t>
            </w:r>
            <w:r w:rsidRPr="004A14D8">
              <w:rPr>
                <w:rFonts w:ascii="Tw Cen MT" w:hAnsi="Tw Cen MT"/>
                <w:sz w:val="20"/>
                <w:szCs w:val="20"/>
              </w:rPr>
              <w:t>Cartagena y Florencia.</w:t>
            </w:r>
          </w:p>
          <w:p w:rsidR="00E06259" w:rsidRPr="004A14D8" w:rsidRDefault="00E06259" w:rsidP="00E06259">
            <w:pPr>
              <w:jc w:val="both"/>
              <w:rPr>
                <w:rFonts w:ascii="Tw Cen MT" w:hAnsi="Tw Cen MT"/>
                <w:sz w:val="20"/>
                <w:szCs w:val="20"/>
              </w:rPr>
            </w:pPr>
          </w:p>
        </w:tc>
        <w:tc>
          <w:tcPr>
            <w:tcW w:w="4860" w:type="dxa"/>
            <w:tcBorders>
              <w:bottom w:val="single" w:sz="6" w:space="0" w:color="000080"/>
            </w:tcBorders>
            <w:shd w:val="clear" w:color="auto" w:fill="auto"/>
          </w:tcPr>
          <w:p w:rsidR="00E06259" w:rsidRPr="004A14D8" w:rsidRDefault="00E06259" w:rsidP="00E06259">
            <w:pPr>
              <w:jc w:val="both"/>
              <w:rPr>
                <w:rFonts w:ascii="Tw Cen MT" w:hAnsi="Tw Cen MT"/>
                <w:sz w:val="20"/>
                <w:szCs w:val="20"/>
              </w:rPr>
            </w:pPr>
            <w:r w:rsidRPr="004A14D8">
              <w:rPr>
                <w:rFonts w:ascii="Tw Cen MT" w:hAnsi="Tw Cen MT"/>
                <w:sz w:val="20"/>
                <w:szCs w:val="20"/>
              </w:rPr>
              <w:t>- Acuerdos para la jornada</w:t>
            </w:r>
          </w:p>
          <w:p w:rsidR="00E06259" w:rsidRPr="004A14D8" w:rsidRDefault="00E06259" w:rsidP="00E06259">
            <w:pPr>
              <w:jc w:val="both"/>
              <w:rPr>
                <w:rFonts w:ascii="Tw Cen MT" w:hAnsi="Tw Cen MT"/>
                <w:sz w:val="20"/>
                <w:szCs w:val="20"/>
              </w:rPr>
            </w:pPr>
            <w:r w:rsidRPr="004A14D8">
              <w:rPr>
                <w:rFonts w:ascii="Tw Cen MT" w:hAnsi="Tw Cen MT"/>
                <w:sz w:val="20"/>
                <w:szCs w:val="20"/>
              </w:rPr>
              <w:t xml:space="preserve">- Evaluación de las actividades realizadas. Conversación rescatando aprendizajes, logros, deficiencias según </w:t>
            </w:r>
            <w:r>
              <w:rPr>
                <w:rFonts w:ascii="Tw Cen MT" w:hAnsi="Tw Cen MT"/>
                <w:sz w:val="20"/>
                <w:szCs w:val="20"/>
              </w:rPr>
              <w:t xml:space="preserve">las </w:t>
            </w:r>
            <w:r w:rsidRPr="004A14D8">
              <w:rPr>
                <w:rFonts w:ascii="Tw Cen MT" w:hAnsi="Tw Cen MT"/>
                <w:sz w:val="20"/>
                <w:szCs w:val="20"/>
              </w:rPr>
              <w:t>actividades planeadas.</w:t>
            </w:r>
          </w:p>
          <w:p w:rsidR="00E06259" w:rsidRDefault="00E06259" w:rsidP="00E06259">
            <w:pPr>
              <w:jc w:val="both"/>
              <w:rPr>
                <w:rFonts w:ascii="Tw Cen MT" w:hAnsi="Tw Cen MT"/>
                <w:sz w:val="20"/>
                <w:szCs w:val="20"/>
              </w:rPr>
            </w:pPr>
            <w:r w:rsidRPr="004A14D8">
              <w:rPr>
                <w:rFonts w:ascii="Tw Cen MT" w:hAnsi="Tw Cen MT"/>
                <w:sz w:val="20"/>
                <w:szCs w:val="20"/>
              </w:rPr>
              <w:t>- Realización de la planeación de actividades para el mes, concertación sobre el cronograma a trabajar</w:t>
            </w:r>
            <w:r>
              <w:rPr>
                <w:rFonts w:ascii="Tw Cen MT" w:hAnsi="Tw Cen MT"/>
                <w:sz w:val="20"/>
                <w:szCs w:val="20"/>
              </w:rPr>
              <w:t xml:space="preserve"> y espacios formativos.</w:t>
            </w:r>
          </w:p>
          <w:p w:rsidR="00E06259" w:rsidRPr="004A14D8" w:rsidRDefault="00E06259" w:rsidP="00E06259">
            <w:pPr>
              <w:jc w:val="both"/>
              <w:rPr>
                <w:rFonts w:ascii="Tw Cen MT" w:hAnsi="Tw Cen MT"/>
                <w:sz w:val="20"/>
                <w:szCs w:val="20"/>
              </w:rPr>
            </w:pPr>
          </w:p>
        </w:tc>
        <w:tc>
          <w:tcPr>
            <w:tcW w:w="1290" w:type="dxa"/>
            <w:tcBorders>
              <w:bottom w:val="single" w:sz="6" w:space="0" w:color="000080"/>
            </w:tcBorders>
            <w:shd w:val="clear" w:color="auto" w:fill="auto"/>
          </w:tcPr>
          <w:p w:rsidR="00E06259" w:rsidRPr="005C1CAB" w:rsidRDefault="00E06259" w:rsidP="00E06259">
            <w:pPr>
              <w:jc w:val="both"/>
              <w:rPr>
                <w:rFonts w:ascii="Tw Cen MT" w:hAnsi="Tw Cen MT"/>
                <w:sz w:val="20"/>
                <w:szCs w:val="20"/>
              </w:rPr>
            </w:pPr>
            <w:r w:rsidRPr="005C1CAB">
              <w:rPr>
                <w:rFonts w:ascii="Tw Cen MT" w:hAnsi="Tw Cen MT"/>
                <w:sz w:val="20"/>
                <w:szCs w:val="20"/>
              </w:rPr>
              <w:t>Julio en Cartagena y Florencia</w:t>
            </w:r>
          </w:p>
        </w:tc>
        <w:tc>
          <w:tcPr>
            <w:tcW w:w="1851" w:type="dxa"/>
            <w:tcBorders>
              <w:bottom w:val="single" w:sz="6" w:space="0" w:color="000080"/>
            </w:tcBorders>
            <w:shd w:val="clear" w:color="auto" w:fill="auto"/>
          </w:tcPr>
          <w:p w:rsidR="00E06259" w:rsidRPr="004A14D8" w:rsidRDefault="00E06259" w:rsidP="00E06259">
            <w:pPr>
              <w:jc w:val="both"/>
              <w:rPr>
                <w:rFonts w:ascii="Tw Cen MT" w:hAnsi="Tw Cen MT"/>
                <w:b/>
                <w:bCs/>
                <w:sz w:val="20"/>
                <w:szCs w:val="20"/>
              </w:rPr>
            </w:pPr>
            <w:r w:rsidRPr="004A14D8">
              <w:rPr>
                <w:rFonts w:ascii="Tw Cen MT" w:hAnsi="Tw Cen MT"/>
                <w:b/>
                <w:bCs/>
                <w:sz w:val="20"/>
                <w:szCs w:val="20"/>
              </w:rPr>
              <w:t>Deiby</w:t>
            </w:r>
          </w:p>
          <w:p w:rsidR="00E06259" w:rsidRPr="004A14D8" w:rsidRDefault="00E06259" w:rsidP="00E06259">
            <w:pPr>
              <w:jc w:val="both"/>
              <w:rPr>
                <w:rFonts w:ascii="Tw Cen MT" w:hAnsi="Tw Cen MT"/>
                <w:b/>
                <w:bCs/>
                <w:sz w:val="20"/>
                <w:szCs w:val="20"/>
              </w:rPr>
            </w:pPr>
          </w:p>
          <w:p w:rsidR="00E06259" w:rsidRPr="004A14D8" w:rsidRDefault="00E06259" w:rsidP="00E06259">
            <w:pPr>
              <w:jc w:val="both"/>
              <w:rPr>
                <w:rFonts w:ascii="Tw Cen MT" w:hAnsi="Tw Cen MT"/>
                <w:b/>
                <w:bCs/>
                <w:sz w:val="20"/>
                <w:szCs w:val="20"/>
              </w:rPr>
            </w:pPr>
          </w:p>
          <w:p w:rsidR="00E06259" w:rsidRPr="004A14D8" w:rsidRDefault="00E06259" w:rsidP="00E06259">
            <w:pPr>
              <w:jc w:val="both"/>
              <w:rPr>
                <w:rFonts w:ascii="Tw Cen MT" w:hAnsi="Tw Cen MT"/>
                <w:b/>
                <w:bCs/>
                <w:sz w:val="20"/>
                <w:szCs w:val="20"/>
              </w:rPr>
            </w:pPr>
          </w:p>
          <w:p w:rsidR="00E06259" w:rsidRPr="004A14D8" w:rsidRDefault="00E06259" w:rsidP="00E06259">
            <w:pPr>
              <w:jc w:val="both"/>
              <w:rPr>
                <w:rFonts w:ascii="Tw Cen MT" w:hAnsi="Tw Cen MT"/>
                <w:b/>
                <w:bCs/>
                <w:sz w:val="20"/>
                <w:szCs w:val="20"/>
              </w:rPr>
            </w:pPr>
            <w:r w:rsidRPr="004A14D8">
              <w:rPr>
                <w:rFonts w:ascii="Tw Cen MT" w:hAnsi="Tw Cen MT"/>
                <w:b/>
                <w:bCs/>
                <w:sz w:val="20"/>
                <w:szCs w:val="20"/>
              </w:rPr>
              <w:t>Deiby</w:t>
            </w:r>
          </w:p>
        </w:tc>
      </w:tr>
      <w:tr w:rsidR="00813508" w:rsidRPr="004A14D8" w:rsidTr="003F073B">
        <w:tc>
          <w:tcPr>
            <w:tcW w:w="1908" w:type="dxa"/>
            <w:tcBorders>
              <w:bottom w:val="single" w:sz="6" w:space="0" w:color="000080"/>
            </w:tcBorders>
            <w:shd w:val="clear" w:color="auto" w:fill="auto"/>
          </w:tcPr>
          <w:p w:rsidR="00813508" w:rsidRPr="004A14D8" w:rsidRDefault="00813508" w:rsidP="00813508">
            <w:pPr>
              <w:jc w:val="both"/>
              <w:rPr>
                <w:rFonts w:ascii="Tw Cen MT" w:hAnsi="Tw Cen MT"/>
                <w:sz w:val="20"/>
                <w:szCs w:val="20"/>
              </w:rPr>
            </w:pPr>
            <w:r>
              <w:rPr>
                <w:rFonts w:ascii="Tw Cen MT" w:hAnsi="Tw Cen MT"/>
                <w:sz w:val="20"/>
                <w:szCs w:val="20"/>
              </w:rPr>
              <w:t>Planear conjuntamente con los dinos antiguos el espacio formativo a trabajar con los nuevos dinos enfocándose en el manejo de la huerta.</w:t>
            </w:r>
          </w:p>
        </w:tc>
        <w:tc>
          <w:tcPr>
            <w:tcW w:w="2160" w:type="dxa"/>
            <w:tcBorders>
              <w:bottom w:val="single" w:sz="6" w:space="0" w:color="000080"/>
            </w:tcBorders>
            <w:shd w:val="clear" w:color="auto" w:fill="auto"/>
          </w:tcPr>
          <w:p w:rsidR="00813508" w:rsidRPr="004A14D8" w:rsidRDefault="00813508" w:rsidP="00813508">
            <w:pPr>
              <w:jc w:val="both"/>
              <w:rPr>
                <w:rFonts w:ascii="Tw Cen MT" w:hAnsi="Tw Cen MT"/>
                <w:sz w:val="20"/>
                <w:szCs w:val="20"/>
              </w:rPr>
            </w:pPr>
            <w:r>
              <w:rPr>
                <w:rFonts w:ascii="Tw Cen MT" w:hAnsi="Tw Cen MT"/>
                <w:sz w:val="20"/>
                <w:szCs w:val="20"/>
              </w:rPr>
              <w:t>Planeación de espacio de taller para dinos nuevos.</w:t>
            </w:r>
          </w:p>
        </w:tc>
        <w:tc>
          <w:tcPr>
            <w:tcW w:w="4860" w:type="dxa"/>
            <w:tcBorders>
              <w:bottom w:val="single" w:sz="6" w:space="0" w:color="000080"/>
            </w:tcBorders>
            <w:shd w:val="clear" w:color="auto" w:fill="auto"/>
          </w:tcPr>
          <w:p w:rsidR="00813508" w:rsidRDefault="00813508" w:rsidP="00813508">
            <w:pPr>
              <w:jc w:val="both"/>
              <w:rPr>
                <w:rFonts w:ascii="Tw Cen MT" w:hAnsi="Tw Cen MT"/>
                <w:sz w:val="20"/>
                <w:szCs w:val="20"/>
              </w:rPr>
            </w:pPr>
            <w:r>
              <w:rPr>
                <w:rFonts w:ascii="Tw Cen MT" w:hAnsi="Tw Cen MT"/>
                <w:sz w:val="20"/>
                <w:szCs w:val="20"/>
              </w:rPr>
              <w:t>-Revisión de la ruta establecida</w:t>
            </w:r>
          </w:p>
          <w:p w:rsidR="00813508" w:rsidRDefault="00813508" w:rsidP="00813508">
            <w:pPr>
              <w:jc w:val="both"/>
              <w:rPr>
                <w:rFonts w:ascii="Tw Cen MT" w:hAnsi="Tw Cen MT"/>
                <w:sz w:val="20"/>
                <w:szCs w:val="20"/>
              </w:rPr>
            </w:pPr>
            <w:r>
              <w:rPr>
                <w:rFonts w:ascii="Tw Cen MT" w:hAnsi="Tw Cen MT"/>
                <w:sz w:val="20"/>
                <w:szCs w:val="20"/>
              </w:rPr>
              <w:t>-Definición de objetivos y rutas a trabajar según las revisiones realizadas.</w:t>
            </w:r>
          </w:p>
          <w:p w:rsidR="00813508" w:rsidRPr="004A14D8" w:rsidRDefault="00813508" w:rsidP="00813508">
            <w:pPr>
              <w:jc w:val="both"/>
              <w:rPr>
                <w:rFonts w:ascii="Tw Cen MT" w:hAnsi="Tw Cen MT"/>
                <w:sz w:val="20"/>
                <w:szCs w:val="20"/>
              </w:rPr>
            </w:pPr>
            <w:r>
              <w:rPr>
                <w:rFonts w:ascii="Tw Cen MT" w:hAnsi="Tw Cen MT"/>
                <w:sz w:val="20"/>
                <w:szCs w:val="20"/>
              </w:rPr>
              <w:t>-Definición de quien realiza qué en el taller.</w:t>
            </w:r>
          </w:p>
        </w:tc>
        <w:tc>
          <w:tcPr>
            <w:tcW w:w="1290" w:type="dxa"/>
            <w:tcBorders>
              <w:bottom w:val="single" w:sz="6" w:space="0" w:color="000080"/>
            </w:tcBorders>
            <w:shd w:val="clear" w:color="auto" w:fill="auto"/>
          </w:tcPr>
          <w:p w:rsidR="00813508" w:rsidRDefault="00813508" w:rsidP="00813508">
            <w:pPr>
              <w:jc w:val="both"/>
              <w:rPr>
                <w:rFonts w:ascii="Tw Cen MT" w:hAnsi="Tw Cen MT"/>
                <w:sz w:val="20"/>
                <w:szCs w:val="20"/>
              </w:rPr>
            </w:pPr>
            <w:r>
              <w:rPr>
                <w:rFonts w:ascii="Tw Cen MT" w:hAnsi="Tw Cen MT"/>
                <w:sz w:val="20"/>
                <w:szCs w:val="20"/>
              </w:rPr>
              <w:t>J</w:t>
            </w:r>
            <w:r w:rsidR="008A6FAF">
              <w:rPr>
                <w:rFonts w:ascii="Tw Cen MT" w:hAnsi="Tw Cen MT"/>
                <w:sz w:val="20"/>
                <w:szCs w:val="20"/>
              </w:rPr>
              <w:t>ulio</w:t>
            </w:r>
            <w:r>
              <w:rPr>
                <w:rFonts w:ascii="Tw Cen MT" w:hAnsi="Tw Cen MT"/>
                <w:sz w:val="20"/>
                <w:szCs w:val="20"/>
              </w:rPr>
              <w:t xml:space="preserve"> En Cartagena Y Florencia</w:t>
            </w:r>
          </w:p>
        </w:tc>
        <w:tc>
          <w:tcPr>
            <w:tcW w:w="1851" w:type="dxa"/>
            <w:tcBorders>
              <w:bottom w:val="single" w:sz="6" w:space="0" w:color="000080"/>
            </w:tcBorders>
            <w:shd w:val="clear" w:color="auto" w:fill="auto"/>
          </w:tcPr>
          <w:p w:rsidR="00813508" w:rsidRPr="004A14D8" w:rsidRDefault="00813508" w:rsidP="00813508">
            <w:pPr>
              <w:jc w:val="both"/>
              <w:rPr>
                <w:rFonts w:ascii="Tw Cen MT" w:hAnsi="Tw Cen MT"/>
                <w:b/>
                <w:bCs/>
                <w:sz w:val="20"/>
                <w:szCs w:val="20"/>
              </w:rPr>
            </w:pPr>
            <w:r>
              <w:rPr>
                <w:rFonts w:ascii="Tw Cen MT" w:hAnsi="Tw Cen MT"/>
                <w:b/>
                <w:bCs/>
                <w:sz w:val="20"/>
                <w:szCs w:val="20"/>
              </w:rPr>
              <w:t>Deiby</w:t>
            </w:r>
          </w:p>
        </w:tc>
      </w:tr>
      <w:tr w:rsidR="00813508" w:rsidRPr="004A14D8" w:rsidTr="003F073B">
        <w:tc>
          <w:tcPr>
            <w:tcW w:w="1908" w:type="dxa"/>
            <w:shd w:val="clear" w:color="auto" w:fill="CCECFF"/>
          </w:tcPr>
          <w:p w:rsidR="00813508" w:rsidRDefault="00813508" w:rsidP="00813508">
            <w:pPr>
              <w:jc w:val="both"/>
              <w:rPr>
                <w:rFonts w:ascii="Tw Cen MT" w:hAnsi="Tw Cen MT"/>
                <w:sz w:val="20"/>
                <w:szCs w:val="20"/>
              </w:rPr>
            </w:pPr>
            <w:r>
              <w:rPr>
                <w:rFonts w:ascii="Tw Cen MT" w:hAnsi="Tw Cen MT"/>
                <w:sz w:val="20"/>
                <w:szCs w:val="20"/>
              </w:rPr>
              <w:t xml:space="preserve">- </w:t>
            </w:r>
            <w:r w:rsidRPr="004A14D8">
              <w:rPr>
                <w:rFonts w:ascii="Tw Cen MT" w:hAnsi="Tw Cen MT"/>
                <w:sz w:val="20"/>
                <w:szCs w:val="20"/>
              </w:rPr>
              <w:t xml:space="preserve">Que </w:t>
            </w:r>
            <w:r>
              <w:rPr>
                <w:rFonts w:ascii="Tw Cen MT" w:hAnsi="Tw Cen MT"/>
                <w:sz w:val="20"/>
                <w:szCs w:val="20"/>
              </w:rPr>
              <w:t xml:space="preserve">dinamizadores </w:t>
            </w:r>
            <w:r w:rsidRPr="004A14D8">
              <w:rPr>
                <w:rFonts w:ascii="Tw Cen MT" w:hAnsi="Tw Cen MT"/>
                <w:sz w:val="20"/>
                <w:szCs w:val="20"/>
              </w:rPr>
              <w:t xml:space="preserve">reflexionen sobre las relaciones en la huerta y la comunidad, y como a partir de su acompañamiento se contribuye a mejorar condiciones </w:t>
            </w:r>
            <w:r>
              <w:rPr>
                <w:rFonts w:ascii="Tw Cen MT" w:hAnsi="Tw Cen MT"/>
                <w:sz w:val="20"/>
                <w:szCs w:val="20"/>
              </w:rPr>
              <w:t xml:space="preserve">de vida </w:t>
            </w:r>
            <w:r w:rsidRPr="004A14D8">
              <w:rPr>
                <w:rFonts w:ascii="Tw Cen MT" w:hAnsi="Tw Cen MT"/>
                <w:sz w:val="20"/>
                <w:szCs w:val="20"/>
              </w:rPr>
              <w:t>en cada espacio.</w:t>
            </w:r>
          </w:p>
          <w:p w:rsidR="00813508" w:rsidRPr="004A14D8" w:rsidRDefault="00813508" w:rsidP="00813508">
            <w:pPr>
              <w:jc w:val="both"/>
              <w:rPr>
                <w:rFonts w:ascii="Tw Cen MT" w:hAnsi="Tw Cen MT"/>
                <w:sz w:val="20"/>
                <w:szCs w:val="20"/>
              </w:rPr>
            </w:pPr>
            <w:r>
              <w:rPr>
                <w:rFonts w:ascii="Tw Cen MT" w:hAnsi="Tw Cen MT"/>
                <w:sz w:val="20"/>
                <w:szCs w:val="20"/>
              </w:rPr>
              <w:t>- Que dinamizadores conozcan diferentes tipos de preparados y especies acompañantes para repeler enfermedades de la huerta.</w:t>
            </w:r>
          </w:p>
        </w:tc>
        <w:tc>
          <w:tcPr>
            <w:tcW w:w="2160" w:type="dxa"/>
            <w:shd w:val="clear" w:color="auto" w:fill="CCECFF"/>
          </w:tcPr>
          <w:p w:rsidR="00813508" w:rsidRPr="004A14D8" w:rsidRDefault="00813508" w:rsidP="00813508">
            <w:pPr>
              <w:jc w:val="both"/>
              <w:rPr>
                <w:rFonts w:ascii="Tw Cen MT" w:hAnsi="Tw Cen MT"/>
                <w:sz w:val="20"/>
                <w:szCs w:val="20"/>
              </w:rPr>
            </w:pPr>
            <w:r>
              <w:rPr>
                <w:rFonts w:ascii="Tw Cen MT" w:hAnsi="Tw Cen MT"/>
                <w:sz w:val="20"/>
                <w:szCs w:val="20"/>
              </w:rPr>
              <w:t>Taller de Manejo de la huerta.</w:t>
            </w:r>
          </w:p>
        </w:tc>
        <w:tc>
          <w:tcPr>
            <w:tcW w:w="4860" w:type="dxa"/>
            <w:shd w:val="clear" w:color="auto" w:fill="CCECFF"/>
          </w:tcPr>
          <w:p w:rsidR="00813508" w:rsidRPr="004A14D8" w:rsidRDefault="00813508" w:rsidP="00813508">
            <w:pPr>
              <w:jc w:val="both"/>
              <w:rPr>
                <w:rFonts w:ascii="Tw Cen MT" w:hAnsi="Tw Cen MT"/>
                <w:sz w:val="20"/>
                <w:szCs w:val="20"/>
              </w:rPr>
            </w:pPr>
            <w:r w:rsidRPr="004A14D8">
              <w:rPr>
                <w:rFonts w:ascii="Tw Cen MT" w:hAnsi="Tw Cen MT"/>
                <w:sz w:val="20"/>
                <w:szCs w:val="20"/>
              </w:rPr>
              <w:t xml:space="preserve">- Lectura </w:t>
            </w:r>
            <w:r>
              <w:rPr>
                <w:rFonts w:ascii="Tw Cen MT" w:hAnsi="Tw Cen MT"/>
                <w:sz w:val="20"/>
                <w:szCs w:val="20"/>
              </w:rPr>
              <w:t xml:space="preserve">y reflexión </w:t>
            </w:r>
            <w:r w:rsidRPr="004A14D8">
              <w:rPr>
                <w:rFonts w:ascii="Tw Cen MT" w:hAnsi="Tw Cen MT"/>
                <w:sz w:val="20"/>
                <w:szCs w:val="20"/>
              </w:rPr>
              <w:t xml:space="preserve">sobre las relaciones de convivencia </w:t>
            </w:r>
          </w:p>
          <w:p w:rsidR="00813508" w:rsidRPr="004A14D8" w:rsidRDefault="00813508" w:rsidP="00813508">
            <w:pPr>
              <w:jc w:val="both"/>
              <w:rPr>
                <w:rFonts w:ascii="Tw Cen MT" w:hAnsi="Tw Cen MT"/>
                <w:sz w:val="20"/>
                <w:szCs w:val="20"/>
              </w:rPr>
            </w:pPr>
            <w:r w:rsidRPr="004A14D8">
              <w:rPr>
                <w:rFonts w:ascii="Tw Cen MT" w:hAnsi="Tw Cen MT"/>
                <w:sz w:val="20"/>
                <w:szCs w:val="20"/>
              </w:rPr>
              <w:t>- conversación sobre las relaciones que se tejen</w:t>
            </w:r>
            <w:r>
              <w:rPr>
                <w:rFonts w:ascii="Tw Cen MT" w:hAnsi="Tw Cen MT"/>
                <w:sz w:val="20"/>
                <w:szCs w:val="20"/>
              </w:rPr>
              <w:t xml:space="preserve"> en la comunidad</w:t>
            </w:r>
            <w:r w:rsidR="00462F83">
              <w:rPr>
                <w:rFonts w:ascii="Tw Cen MT" w:hAnsi="Tw Cen MT"/>
                <w:sz w:val="20"/>
                <w:szCs w:val="20"/>
              </w:rPr>
              <w:t xml:space="preserve"> y en el grupo</w:t>
            </w:r>
            <w:r>
              <w:rPr>
                <w:rFonts w:ascii="Tw Cen MT" w:hAnsi="Tw Cen MT"/>
                <w:sz w:val="20"/>
                <w:szCs w:val="20"/>
              </w:rPr>
              <w:t>.</w:t>
            </w:r>
          </w:p>
          <w:p w:rsidR="00DB5DB6" w:rsidRPr="004A14D8" w:rsidRDefault="00813508" w:rsidP="00813508">
            <w:pPr>
              <w:jc w:val="both"/>
              <w:rPr>
                <w:rFonts w:ascii="Tw Cen MT" w:hAnsi="Tw Cen MT"/>
                <w:sz w:val="20"/>
                <w:szCs w:val="20"/>
              </w:rPr>
            </w:pPr>
            <w:r w:rsidRPr="004A14D8">
              <w:rPr>
                <w:rFonts w:ascii="Tw Cen MT" w:hAnsi="Tw Cen MT"/>
                <w:sz w:val="20"/>
                <w:szCs w:val="20"/>
              </w:rPr>
              <w:t xml:space="preserve">- </w:t>
            </w:r>
            <w:r w:rsidR="001E037E">
              <w:rPr>
                <w:rFonts w:ascii="Tw Cen MT" w:hAnsi="Tw Cen MT"/>
                <w:sz w:val="20"/>
                <w:szCs w:val="20"/>
              </w:rPr>
              <w:t xml:space="preserve">Revisión sobre el manejo de los cultivos: colgado, aporque, abonamiento, podas, cultivos trampa, cultivos acompañantes, </w:t>
            </w:r>
            <w:r w:rsidR="00DB5DB6">
              <w:rPr>
                <w:rFonts w:ascii="Tw Cen MT" w:hAnsi="Tw Cen MT"/>
                <w:sz w:val="20"/>
                <w:szCs w:val="20"/>
              </w:rPr>
              <w:t>trampas, control manual (espacio práctico</w:t>
            </w:r>
            <w:r>
              <w:rPr>
                <w:rFonts w:ascii="Tw Cen MT" w:hAnsi="Tw Cen MT"/>
                <w:sz w:val="20"/>
                <w:szCs w:val="20"/>
              </w:rPr>
              <w:t xml:space="preserve"> </w:t>
            </w:r>
            <w:r w:rsidRPr="004A14D8">
              <w:rPr>
                <w:rFonts w:ascii="Tw Cen MT" w:hAnsi="Tw Cen MT"/>
                <w:sz w:val="20"/>
                <w:szCs w:val="20"/>
              </w:rPr>
              <w:t>entrega de lecturas complementarias)</w:t>
            </w:r>
            <w:r>
              <w:rPr>
                <w:rFonts w:ascii="Tw Cen MT" w:hAnsi="Tw Cen MT"/>
                <w:sz w:val="20"/>
                <w:szCs w:val="20"/>
              </w:rPr>
              <w:t>.</w:t>
            </w:r>
            <w:r w:rsidRPr="004A14D8">
              <w:rPr>
                <w:rFonts w:ascii="Tw Cen MT" w:hAnsi="Tw Cen MT"/>
                <w:sz w:val="20"/>
                <w:szCs w:val="20"/>
              </w:rPr>
              <w:t xml:space="preserve"> </w:t>
            </w:r>
          </w:p>
          <w:p w:rsidR="00813508" w:rsidRPr="004A14D8" w:rsidRDefault="00813508" w:rsidP="00813508">
            <w:pPr>
              <w:jc w:val="both"/>
              <w:rPr>
                <w:rFonts w:ascii="Tw Cen MT" w:hAnsi="Tw Cen MT"/>
                <w:sz w:val="20"/>
                <w:szCs w:val="20"/>
              </w:rPr>
            </w:pPr>
            <w:r w:rsidRPr="004A14D8">
              <w:rPr>
                <w:rFonts w:ascii="Tw Cen MT" w:hAnsi="Tw Cen MT"/>
                <w:sz w:val="20"/>
                <w:szCs w:val="20"/>
              </w:rPr>
              <w:t>- Evaluación de la jornada</w:t>
            </w:r>
            <w:r>
              <w:rPr>
                <w:rFonts w:ascii="Tw Cen MT" w:hAnsi="Tw Cen MT"/>
                <w:sz w:val="20"/>
                <w:szCs w:val="20"/>
              </w:rPr>
              <w:t>.</w:t>
            </w:r>
          </w:p>
        </w:tc>
        <w:tc>
          <w:tcPr>
            <w:tcW w:w="1290" w:type="dxa"/>
            <w:shd w:val="clear" w:color="auto" w:fill="CCECFF"/>
          </w:tcPr>
          <w:p w:rsidR="00813508" w:rsidRPr="004A14D8" w:rsidRDefault="00813508" w:rsidP="00813508">
            <w:pPr>
              <w:jc w:val="both"/>
              <w:rPr>
                <w:rFonts w:ascii="Tw Cen MT" w:hAnsi="Tw Cen MT"/>
                <w:b/>
                <w:sz w:val="20"/>
                <w:szCs w:val="20"/>
              </w:rPr>
            </w:pPr>
            <w:r>
              <w:rPr>
                <w:rFonts w:ascii="Tw Cen MT" w:hAnsi="Tw Cen MT"/>
                <w:b/>
                <w:sz w:val="20"/>
                <w:szCs w:val="20"/>
              </w:rPr>
              <w:t>Julio en Cartagena y Florencia</w:t>
            </w:r>
          </w:p>
        </w:tc>
        <w:tc>
          <w:tcPr>
            <w:tcW w:w="1851" w:type="dxa"/>
            <w:shd w:val="clear" w:color="auto" w:fill="CCECFF"/>
          </w:tcPr>
          <w:p w:rsidR="00813508" w:rsidRDefault="00813508" w:rsidP="00813508">
            <w:pPr>
              <w:jc w:val="both"/>
              <w:rPr>
                <w:rFonts w:ascii="Tw Cen MT" w:hAnsi="Tw Cen MT"/>
                <w:b/>
                <w:bCs/>
                <w:sz w:val="20"/>
                <w:szCs w:val="20"/>
              </w:rPr>
            </w:pPr>
            <w:r>
              <w:rPr>
                <w:rFonts w:ascii="Tw Cen MT" w:hAnsi="Tw Cen MT"/>
                <w:b/>
                <w:bCs/>
                <w:sz w:val="20"/>
                <w:szCs w:val="20"/>
              </w:rPr>
              <w:t>Deiby – dinamizador@s antiguos.</w:t>
            </w:r>
          </w:p>
          <w:p w:rsidR="00813508" w:rsidRPr="0001547E" w:rsidRDefault="00813508" w:rsidP="00813508">
            <w:pPr>
              <w:rPr>
                <w:rFonts w:ascii="Tw Cen MT" w:hAnsi="Tw Cen MT"/>
                <w:sz w:val="20"/>
                <w:szCs w:val="20"/>
                <w:lang w:val="es-CO"/>
              </w:rPr>
            </w:pPr>
          </w:p>
        </w:tc>
      </w:tr>
      <w:tr w:rsidR="00813508" w:rsidRPr="004A14D8" w:rsidTr="003F7B07">
        <w:tc>
          <w:tcPr>
            <w:tcW w:w="1908" w:type="dxa"/>
            <w:tcBorders>
              <w:bottom w:val="single" w:sz="6" w:space="0" w:color="000080"/>
            </w:tcBorders>
            <w:shd w:val="clear" w:color="auto" w:fill="auto"/>
          </w:tcPr>
          <w:p w:rsidR="00813508" w:rsidRDefault="00813508" w:rsidP="00813508">
            <w:pPr>
              <w:jc w:val="both"/>
              <w:rPr>
                <w:rFonts w:ascii="Tw Cen MT" w:hAnsi="Tw Cen MT"/>
                <w:sz w:val="20"/>
                <w:szCs w:val="20"/>
              </w:rPr>
            </w:pPr>
            <w:r w:rsidRPr="004A14D8">
              <w:rPr>
                <w:rFonts w:ascii="Tw Cen MT" w:hAnsi="Tw Cen MT"/>
                <w:sz w:val="20"/>
                <w:szCs w:val="20"/>
              </w:rPr>
              <w:t xml:space="preserve">- Evaluar </w:t>
            </w:r>
            <w:r>
              <w:rPr>
                <w:rFonts w:ascii="Tw Cen MT" w:hAnsi="Tw Cen MT"/>
                <w:sz w:val="20"/>
                <w:szCs w:val="20"/>
              </w:rPr>
              <w:t xml:space="preserve">las </w:t>
            </w:r>
            <w:r w:rsidRPr="004A14D8">
              <w:rPr>
                <w:rFonts w:ascii="Tw Cen MT" w:hAnsi="Tw Cen MT"/>
                <w:sz w:val="20"/>
                <w:szCs w:val="20"/>
              </w:rPr>
              <w:t xml:space="preserve">actividades desarrolladas </w:t>
            </w:r>
            <w:r>
              <w:rPr>
                <w:rFonts w:ascii="Tw Cen MT" w:hAnsi="Tw Cen MT"/>
                <w:sz w:val="20"/>
                <w:szCs w:val="20"/>
              </w:rPr>
              <w:t xml:space="preserve">durante el mes </w:t>
            </w:r>
            <w:r w:rsidRPr="004A14D8">
              <w:rPr>
                <w:rFonts w:ascii="Tw Cen MT" w:hAnsi="Tw Cen MT"/>
                <w:sz w:val="20"/>
                <w:szCs w:val="20"/>
              </w:rPr>
              <w:t xml:space="preserve">identificando </w:t>
            </w:r>
            <w:r>
              <w:rPr>
                <w:rFonts w:ascii="Tw Cen MT" w:hAnsi="Tw Cen MT"/>
                <w:sz w:val="20"/>
                <w:szCs w:val="20"/>
              </w:rPr>
              <w:t xml:space="preserve">ganancias y debilidades </w:t>
            </w:r>
          </w:p>
          <w:p w:rsidR="00813508" w:rsidRPr="004A14D8" w:rsidRDefault="00813508" w:rsidP="00813508">
            <w:pPr>
              <w:jc w:val="both"/>
              <w:rPr>
                <w:rFonts w:ascii="Tw Cen MT" w:hAnsi="Tw Cen MT"/>
                <w:sz w:val="20"/>
                <w:szCs w:val="20"/>
              </w:rPr>
            </w:pPr>
            <w:r>
              <w:rPr>
                <w:rFonts w:ascii="Tw Cen MT" w:hAnsi="Tw Cen MT"/>
                <w:sz w:val="20"/>
                <w:szCs w:val="20"/>
              </w:rPr>
              <w:t xml:space="preserve">- </w:t>
            </w:r>
            <w:r w:rsidRPr="004A14D8">
              <w:rPr>
                <w:rFonts w:ascii="Tw Cen MT" w:hAnsi="Tw Cen MT"/>
                <w:sz w:val="20"/>
                <w:szCs w:val="20"/>
              </w:rPr>
              <w:t xml:space="preserve">Planear </w:t>
            </w:r>
            <w:r>
              <w:rPr>
                <w:rFonts w:ascii="Tw Cen MT" w:hAnsi="Tw Cen MT"/>
                <w:sz w:val="20"/>
                <w:szCs w:val="20"/>
              </w:rPr>
              <w:t>las actividades d</w:t>
            </w:r>
            <w:r w:rsidRPr="004A14D8">
              <w:rPr>
                <w:rFonts w:ascii="Tw Cen MT" w:hAnsi="Tw Cen MT"/>
                <w:sz w:val="20"/>
                <w:szCs w:val="20"/>
              </w:rPr>
              <w:t>el siguiente mes</w:t>
            </w:r>
            <w:r>
              <w:rPr>
                <w:rFonts w:ascii="Tw Cen MT" w:hAnsi="Tw Cen MT"/>
                <w:sz w:val="20"/>
                <w:szCs w:val="20"/>
              </w:rPr>
              <w:t xml:space="preserve">. </w:t>
            </w:r>
          </w:p>
        </w:tc>
        <w:tc>
          <w:tcPr>
            <w:tcW w:w="2160" w:type="dxa"/>
            <w:tcBorders>
              <w:bottom w:val="single" w:sz="6" w:space="0" w:color="000080"/>
            </w:tcBorders>
            <w:shd w:val="clear" w:color="auto" w:fill="auto"/>
          </w:tcPr>
          <w:p w:rsidR="00813508" w:rsidRPr="004A14D8" w:rsidRDefault="00813508" w:rsidP="00813508">
            <w:pPr>
              <w:jc w:val="both"/>
              <w:rPr>
                <w:rFonts w:ascii="Tw Cen MT" w:hAnsi="Tw Cen MT"/>
                <w:sz w:val="20"/>
                <w:szCs w:val="20"/>
              </w:rPr>
            </w:pPr>
            <w:r w:rsidRPr="004A14D8">
              <w:rPr>
                <w:rFonts w:ascii="Tw Cen MT" w:hAnsi="Tw Cen MT"/>
                <w:sz w:val="20"/>
                <w:szCs w:val="20"/>
              </w:rPr>
              <w:t>- Reunión de evaluación y planeación de actividades</w:t>
            </w:r>
            <w:r>
              <w:rPr>
                <w:rFonts w:ascii="Tw Cen MT" w:hAnsi="Tw Cen MT"/>
                <w:sz w:val="20"/>
                <w:szCs w:val="20"/>
              </w:rPr>
              <w:t xml:space="preserve"> en </w:t>
            </w:r>
            <w:r w:rsidRPr="004A14D8">
              <w:rPr>
                <w:rFonts w:ascii="Tw Cen MT" w:hAnsi="Tw Cen MT"/>
                <w:sz w:val="20"/>
                <w:szCs w:val="20"/>
              </w:rPr>
              <w:t>Cartagena y Florencia.</w:t>
            </w:r>
          </w:p>
          <w:p w:rsidR="00813508" w:rsidRPr="004A14D8" w:rsidRDefault="00813508" w:rsidP="00813508">
            <w:pPr>
              <w:jc w:val="both"/>
              <w:rPr>
                <w:rFonts w:ascii="Tw Cen MT" w:hAnsi="Tw Cen MT"/>
                <w:sz w:val="20"/>
                <w:szCs w:val="20"/>
              </w:rPr>
            </w:pPr>
          </w:p>
        </w:tc>
        <w:tc>
          <w:tcPr>
            <w:tcW w:w="4860" w:type="dxa"/>
            <w:tcBorders>
              <w:bottom w:val="single" w:sz="6" w:space="0" w:color="000080"/>
            </w:tcBorders>
            <w:shd w:val="clear" w:color="auto" w:fill="auto"/>
          </w:tcPr>
          <w:p w:rsidR="00813508" w:rsidRPr="004A14D8" w:rsidRDefault="00813508" w:rsidP="00813508">
            <w:pPr>
              <w:jc w:val="both"/>
              <w:rPr>
                <w:rFonts w:ascii="Tw Cen MT" w:hAnsi="Tw Cen MT"/>
                <w:sz w:val="20"/>
                <w:szCs w:val="20"/>
              </w:rPr>
            </w:pPr>
            <w:r w:rsidRPr="004A14D8">
              <w:rPr>
                <w:rFonts w:ascii="Tw Cen MT" w:hAnsi="Tw Cen MT"/>
                <w:sz w:val="20"/>
                <w:szCs w:val="20"/>
              </w:rPr>
              <w:t>- Acuerdos para la jornada</w:t>
            </w:r>
          </w:p>
          <w:p w:rsidR="00813508" w:rsidRPr="004A14D8" w:rsidRDefault="00813508" w:rsidP="00813508">
            <w:pPr>
              <w:jc w:val="both"/>
              <w:rPr>
                <w:rFonts w:ascii="Tw Cen MT" w:hAnsi="Tw Cen MT"/>
                <w:sz w:val="20"/>
                <w:szCs w:val="20"/>
              </w:rPr>
            </w:pPr>
            <w:r w:rsidRPr="004A14D8">
              <w:rPr>
                <w:rFonts w:ascii="Tw Cen MT" w:hAnsi="Tw Cen MT"/>
                <w:sz w:val="20"/>
                <w:szCs w:val="20"/>
              </w:rPr>
              <w:t>- Evaluación de las actividades realizadas. Conversación rescatando aprendizajes, logros, deficiencias según las actividades planeadas.</w:t>
            </w:r>
          </w:p>
          <w:p w:rsidR="00813508" w:rsidRPr="00BF0FAD" w:rsidRDefault="00813508" w:rsidP="00813508">
            <w:pPr>
              <w:jc w:val="both"/>
              <w:rPr>
                <w:rFonts w:ascii="Tw Cen MT" w:hAnsi="Tw Cen MT"/>
                <w:color w:val="6600CC"/>
                <w:sz w:val="20"/>
                <w:szCs w:val="20"/>
              </w:rPr>
            </w:pPr>
            <w:r w:rsidRPr="004A14D8">
              <w:rPr>
                <w:rFonts w:ascii="Tw Cen MT" w:hAnsi="Tw Cen MT"/>
                <w:sz w:val="20"/>
                <w:szCs w:val="20"/>
              </w:rPr>
              <w:t xml:space="preserve">- Realización de la planeación de las actividades para el mes, </w:t>
            </w:r>
            <w:r w:rsidR="00732729">
              <w:rPr>
                <w:rFonts w:ascii="Tw Cen MT" w:hAnsi="Tw Cen MT"/>
                <w:sz w:val="20"/>
                <w:szCs w:val="20"/>
              </w:rPr>
              <w:t xml:space="preserve">recolección de datos para </w:t>
            </w:r>
            <w:r w:rsidR="004E6C11">
              <w:rPr>
                <w:rFonts w:ascii="Tw Cen MT" w:hAnsi="Tw Cen MT"/>
                <w:sz w:val="20"/>
                <w:szCs w:val="20"/>
              </w:rPr>
              <w:t xml:space="preserve">la evaluación intermedia y </w:t>
            </w:r>
            <w:r w:rsidRPr="004A14D8">
              <w:rPr>
                <w:rFonts w:ascii="Tw Cen MT" w:hAnsi="Tw Cen MT"/>
                <w:sz w:val="20"/>
                <w:szCs w:val="20"/>
              </w:rPr>
              <w:t>concertación sobre el cronograma a trabajar</w:t>
            </w:r>
            <w:r w:rsidRPr="004A14D8">
              <w:rPr>
                <w:rFonts w:ascii="Tw Cen MT" w:hAnsi="Tw Cen MT"/>
                <w:color w:val="CC99FF"/>
                <w:sz w:val="20"/>
                <w:szCs w:val="20"/>
              </w:rPr>
              <w:t xml:space="preserve">.  </w:t>
            </w:r>
          </w:p>
        </w:tc>
        <w:tc>
          <w:tcPr>
            <w:tcW w:w="1290" w:type="dxa"/>
            <w:tcBorders>
              <w:bottom w:val="single" w:sz="6" w:space="0" w:color="000080"/>
            </w:tcBorders>
            <w:shd w:val="clear" w:color="auto" w:fill="auto"/>
          </w:tcPr>
          <w:p w:rsidR="00813508" w:rsidRPr="005C1CAB" w:rsidRDefault="00813508" w:rsidP="00813508">
            <w:pPr>
              <w:jc w:val="both"/>
              <w:rPr>
                <w:rFonts w:ascii="Tw Cen MT" w:hAnsi="Tw Cen MT"/>
                <w:sz w:val="20"/>
                <w:szCs w:val="20"/>
              </w:rPr>
            </w:pPr>
            <w:r w:rsidRPr="005C1CAB">
              <w:rPr>
                <w:rFonts w:ascii="Tw Cen MT" w:hAnsi="Tw Cen MT"/>
                <w:sz w:val="20"/>
                <w:szCs w:val="20"/>
              </w:rPr>
              <w:t>Agosto en Cartagena y Florencia</w:t>
            </w:r>
          </w:p>
        </w:tc>
        <w:tc>
          <w:tcPr>
            <w:tcW w:w="1851" w:type="dxa"/>
            <w:tcBorders>
              <w:bottom w:val="single" w:sz="6" w:space="0" w:color="000080"/>
            </w:tcBorders>
            <w:shd w:val="clear" w:color="auto" w:fill="auto"/>
          </w:tcPr>
          <w:p w:rsidR="00813508" w:rsidRPr="004A14D8" w:rsidRDefault="00813508" w:rsidP="00813508">
            <w:pPr>
              <w:jc w:val="both"/>
              <w:rPr>
                <w:rFonts w:ascii="Tw Cen MT" w:hAnsi="Tw Cen MT"/>
                <w:b/>
                <w:bCs/>
                <w:sz w:val="20"/>
                <w:szCs w:val="20"/>
              </w:rPr>
            </w:pPr>
            <w:r w:rsidRPr="004A14D8">
              <w:rPr>
                <w:rFonts w:ascii="Tw Cen MT" w:hAnsi="Tw Cen MT"/>
                <w:b/>
                <w:bCs/>
                <w:sz w:val="20"/>
                <w:szCs w:val="20"/>
              </w:rPr>
              <w:t>Deiby</w:t>
            </w:r>
          </w:p>
        </w:tc>
      </w:tr>
      <w:tr w:rsidR="007E1BB5" w:rsidRPr="004A14D8" w:rsidTr="00FB78ED">
        <w:tc>
          <w:tcPr>
            <w:tcW w:w="1908" w:type="dxa"/>
            <w:tcBorders>
              <w:bottom w:val="single" w:sz="6" w:space="0" w:color="000080"/>
            </w:tcBorders>
            <w:shd w:val="clear" w:color="auto" w:fill="CCCCFF"/>
          </w:tcPr>
          <w:p w:rsidR="00AA7770" w:rsidRDefault="007E1BB5" w:rsidP="0018600D">
            <w:pPr>
              <w:jc w:val="both"/>
              <w:rPr>
                <w:rFonts w:ascii="Tw Cen MT" w:hAnsi="Tw Cen MT"/>
                <w:b/>
                <w:bCs/>
                <w:sz w:val="20"/>
                <w:szCs w:val="20"/>
              </w:rPr>
            </w:pPr>
            <w:r w:rsidRPr="004A14D8">
              <w:rPr>
                <w:rFonts w:ascii="Tw Cen MT" w:hAnsi="Tw Cen MT"/>
                <w:b/>
                <w:bCs/>
                <w:sz w:val="20"/>
                <w:szCs w:val="20"/>
              </w:rPr>
              <w:t xml:space="preserve">-Evaluar el proceso desarrollado con los dinamizadores durante </w:t>
            </w:r>
            <w:r w:rsidR="0018600D">
              <w:rPr>
                <w:rFonts w:ascii="Tw Cen MT" w:hAnsi="Tw Cen MT"/>
                <w:b/>
                <w:bCs/>
                <w:sz w:val="20"/>
                <w:szCs w:val="20"/>
              </w:rPr>
              <w:t xml:space="preserve">el primer semestre del </w:t>
            </w:r>
            <w:r w:rsidRPr="004A14D8">
              <w:rPr>
                <w:rFonts w:ascii="Tw Cen MT" w:hAnsi="Tw Cen MT"/>
                <w:b/>
                <w:bCs/>
                <w:sz w:val="20"/>
                <w:szCs w:val="20"/>
              </w:rPr>
              <w:t>proyecto</w:t>
            </w:r>
            <w:r w:rsidR="00256EEF">
              <w:rPr>
                <w:rFonts w:ascii="Tw Cen MT" w:hAnsi="Tw Cen MT"/>
                <w:b/>
                <w:bCs/>
                <w:sz w:val="20"/>
                <w:szCs w:val="20"/>
              </w:rPr>
              <w:t>.</w:t>
            </w:r>
          </w:p>
          <w:p w:rsidR="007E1BB5" w:rsidRPr="004A14D8" w:rsidRDefault="007E1BB5" w:rsidP="0018600D">
            <w:pPr>
              <w:jc w:val="both"/>
              <w:rPr>
                <w:rFonts w:ascii="Tw Cen MT" w:hAnsi="Tw Cen MT"/>
                <w:b/>
                <w:bCs/>
                <w:sz w:val="20"/>
                <w:szCs w:val="20"/>
              </w:rPr>
            </w:pPr>
          </w:p>
        </w:tc>
        <w:tc>
          <w:tcPr>
            <w:tcW w:w="2160" w:type="dxa"/>
            <w:tcBorders>
              <w:bottom w:val="single" w:sz="6" w:space="0" w:color="000080"/>
            </w:tcBorders>
            <w:shd w:val="clear" w:color="auto" w:fill="CCCCFF"/>
          </w:tcPr>
          <w:p w:rsidR="007E1BB5" w:rsidRPr="004A14D8" w:rsidRDefault="007E1BB5" w:rsidP="00B43C9A">
            <w:pPr>
              <w:jc w:val="both"/>
              <w:rPr>
                <w:rFonts w:ascii="Tw Cen MT" w:hAnsi="Tw Cen MT"/>
                <w:b/>
                <w:bCs/>
                <w:sz w:val="20"/>
                <w:szCs w:val="20"/>
              </w:rPr>
            </w:pPr>
            <w:r w:rsidRPr="004A14D8">
              <w:rPr>
                <w:rFonts w:ascii="Tw Cen MT" w:hAnsi="Tw Cen MT"/>
                <w:b/>
                <w:bCs/>
                <w:sz w:val="20"/>
                <w:szCs w:val="20"/>
              </w:rPr>
              <w:t xml:space="preserve">Jornada de evaluación del proceso de formación con los dinamizadores </w:t>
            </w:r>
            <w:r w:rsidR="00B43C9A">
              <w:rPr>
                <w:rFonts w:ascii="Tw Cen MT" w:hAnsi="Tw Cen MT"/>
                <w:b/>
                <w:bCs/>
                <w:sz w:val="20"/>
                <w:szCs w:val="20"/>
              </w:rPr>
              <w:t>antiguos y nuevos.</w:t>
            </w:r>
          </w:p>
        </w:tc>
        <w:tc>
          <w:tcPr>
            <w:tcW w:w="4860" w:type="dxa"/>
            <w:tcBorders>
              <w:bottom w:val="single" w:sz="6" w:space="0" w:color="000080"/>
            </w:tcBorders>
            <w:shd w:val="clear" w:color="auto" w:fill="CCCCFF"/>
          </w:tcPr>
          <w:p w:rsidR="00123023" w:rsidRDefault="00123023" w:rsidP="007E1BB5">
            <w:pPr>
              <w:jc w:val="both"/>
              <w:rPr>
                <w:rFonts w:ascii="Tw Cen MT" w:hAnsi="Tw Cen MT"/>
                <w:b/>
                <w:bCs/>
                <w:sz w:val="20"/>
                <w:szCs w:val="20"/>
              </w:rPr>
            </w:pPr>
            <w:r>
              <w:rPr>
                <w:rFonts w:ascii="Tw Cen MT" w:hAnsi="Tw Cen MT"/>
                <w:b/>
                <w:bCs/>
                <w:sz w:val="20"/>
                <w:szCs w:val="20"/>
              </w:rPr>
              <w:t xml:space="preserve">Días previos </w:t>
            </w:r>
            <w:r w:rsidR="007F1CFB">
              <w:rPr>
                <w:rFonts w:ascii="Tw Cen MT" w:hAnsi="Tw Cen MT"/>
                <w:b/>
                <w:bCs/>
                <w:sz w:val="20"/>
                <w:szCs w:val="20"/>
              </w:rPr>
              <w:t xml:space="preserve">a la </w:t>
            </w:r>
            <w:r w:rsidR="00D6192F">
              <w:rPr>
                <w:rFonts w:ascii="Tw Cen MT" w:hAnsi="Tw Cen MT"/>
                <w:b/>
                <w:bCs/>
                <w:sz w:val="20"/>
                <w:szCs w:val="20"/>
              </w:rPr>
              <w:t>jornada se entrega la herramienta de evaluación para el llenado, se trae al espacio.</w:t>
            </w:r>
          </w:p>
          <w:p w:rsidR="007E1BB5" w:rsidRPr="004A14D8" w:rsidRDefault="007E1BB5" w:rsidP="007E1BB5">
            <w:pPr>
              <w:jc w:val="both"/>
              <w:rPr>
                <w:rFonts w:ascii="Tw Cen MT" w:hAnsi="Tw Cen MT"/>
                <w:b/>
                <w:bCs/>
                <w:sz w:val="20"/>
                <w:szCs w:val="20"/>
              </w:rPr>
            </w:pPr>
            <w:r w:rsidRPr="004A14D8">
              <w:rPr>
                <w:rFonts w:ascii="Tw Cen MT" w:hAnsi="Tw Cen MT"/>
                <w:b/>
                <w:bCs/>
                <w:sz w:val="20"/>
                <w:szCs w:val="20"/>
              </w:rPr>
              <w:t>- Bienvenida</w:t>
            </w:r>
          </w:p>
          <w:p w:rsidR="007E1BB5" w:rsidRDefault="007E1BB5" w:rsidP="007E1BB5">
            <w:pPr>
              <w:jc w:val="both"/>
              <w:rPr>
                <w:rFonts w:ascii="Tw Cen MT" w:hAnsi="Tw Cen MT"/>
                <w:b/>
                <w:bCs/>
                <w:sz w:val="20"/>
                <w:szCs w:val="20"/>
              </w:rPr>
            </w:pPr>
            <w:r w:rsidRPr="004A14D8">
              <w:rPr>
                <w:rFonts w:ascii="Tw Cen MT" w:hAnsi="Tw Cen MT"/>
                <w:b/>
                <w:bCs/>
                <w:sz w:val="20"/>
                <w:szCs w:val="20"/>
              </w:rPr>
              <w:t>- Acuerdos del día</w:t>
            </w:r>
          </w:p>
          <w:p w:rsidR="00723D2F" w:rsidRPr="004A14D8" w:rsidRDefault="00723D2F" w:rsidP="007E1BB5">
            <w:pPr>
              <w:jc w:val="both"/>
              <w:rPr>
                <w:rFonts w:ascii="Tw Cen MT" w:hAnsi="Tw Cen MT"/>
                <w:b/>
                <w:bCs/>
                <w:sz w:val="20"/>
                <w:szCs w:val="20"/>
              </w:rPr>
            </w:pPr>
            <w:r>
              <w:rPr>
                <w:rFonts w:ascii="Tw Cen MT" w:hAnsi="Tw Cen MT"/>
                <w:b/>
                <w:bCs/>
                <w:sz w:val="20"/>
                <w:szCs w:val="20"/>
              </w:rPr>
              <w:t xml:space="preserve">- Socialización de los hallazgos </w:t>
            </w:r>
            <w:r w:rsidR="00384AFF">
              <w:rPr>
                <w:rFonts w:ascii="Tw Cen MT" w:hAnsi="Tw Cen MT"/>
                <w:b/>
                <w:bCs/>
                <w:sz w:val="20"/>
                <w:szCs w:val="20"/>
              </w:rPr>
              <w:t>encontrados a partir de desarrollar la herramienta</w:t>
            </w:r>
            <w:r w:rsidR="004C2D64">
              <w:rPr>
                <w:rFonts w:ascii="Tw Cen MT" w:hAnsi="Tw Cen MT"/>
                <w:b/>
                <w:bCs/>
                <w:sz w:val="20"/>
                <w:szCs w:val="20"/>
              </w:rPr>
              <w:t>.</w:t>
            </w:r>
            <w:r>
              <w:rPr>
                <w:rFonts w:ascii="Tw Cen MT" w:hAnsi="Tw Cen MT"/>
                <w:b/>
                <w:bCs/>
                <w:sz w:val="20"/>
                <w:szCs w:val="20"/>
              </w:rPr>
              <w:t xml:space="preserve"> </w:t>
            </w:r>
          </w:p>
          <w:p w:rsidR="007E1BB5" w:rsidRPr="004A14D8" w:rsidRDefault="007E1BB5" w:rsidP="007E1BB5">
            <w:pPr>
              <w:jc w:val="both"/>
              <w:rPr>
                <w:rFonts w:ascii="Tw Cen MT" w:hAnsi="Tw Cen MT"/>
                <w:b/>
                <w:bCs/>
                <w:sz w:val="20"/>
                <w:szCs w:val="20"/>
              </w:rPr>
            </w:pPr>
            <w:r w:rsidRPr="004A14D8">
              <w:rPr>
                <w:rFonts w:ascii="Tw Cen MT" w:hAnsi="Tw Cen MT"/>
                <w:b/>
                <w:bCs/>
                <w:sz w:val="20"/>
                <w:szCs w:val="20"/>
              </w:rPr>
              <w:t>- Línea del tiempo: visibilizar a partir de este ejercicio logros, aprendizajes, deficiencias</w:t>
            </w:r>
            <w:r w:rsidR="00D33AAC">
              <w:rPr>
                <w:rFonts w:ascii="Tw Cen MT" w:hAnsi="Tw Cen MT"/>
                <w:b/>
                <w:bCs/>
                <w:sz w:val="20"/>
                <w:szCs w:val="20"/>
              </w:rPr>
              <w:t xml:space="preserve"> y </w:t>
            </w:r>
            <w:r w:rsidRPr="004A14D8">
              <w:rPr>
                <w:rFonts w:ascii="Tw Cen MT" w:hAnsi="Tw Cen MT"/>
                <w:b/>
                <w:bCs/>
                <w:sz w:val="20"/>
                <w:szCs w:val="20"/>
              </w:rPr>
              <w:t xml:space="preserve">retos </w:t>
            </w:r>
            <w:r w:rsidR="00D33AAC">
              <w:rPr>
                <w:rFonts w:ascii="Tw Cen MT" w:hAnsi="Tw Cen MT"/>
                <w:b/>
                <w:bCs/>
                <w:sz w:val="20"/>
                <w:szCs w:val="20"/>
              </w:rPr>
              <w:t>para el siguiente semestre.</w:t>
            </w:r>
          </w:p>
        </w:tc>
        <w:tc>
          <w:tcPr>
            <w:tcW w:w="1290" w:type="dxa"/>
            <w:tcBorders>
              <w:bottom w:val="single" w:sz="6" w:space="0" w:color="000080"/>
            </w:tcBorders>
            <w:shd w:val="clear" w:color="auto" w:fill="CCCCFF"/>
          </w:tcPr>
          <w:p w:rsidR="007E1BB5" w:rsidRPr="004A14D8" w:rsidRDefault="009A6182" w:rsidP="007E1BB5">
            <w:pPr>
              <w:jc w:val="both"/>
              <w:rPr>
                <w:rFonts w:ascii="Tw Cen MT" w:hAnsi="Tw Cen MT"/>
                <w:b/>
                <w:bCs/>
                <w:sz w:val="20"/>
                <w:szCs w:val="20"/>
              </w:rPr>
            </w:pPr>
            <w:r>
              <w:rPr>
                <w:rFonts w:ascii="Tw Cen MT" w:hAnsi="Tw Cen MT"/>
                <w:b/>
                <w:bCs/>
                <w:sz w:val="20"/>
                <w:szCs w:val="20"/>
              </w:rPr>
              <w:t xml:space="preserve">Agosto en Cartagena y Florencia </w:t>
            </w:r>
          </w:p>
        </w:tc>
        <w:tc>
          <w:tcPr>
            <w:tcW w:w="1851" w:type="dxa"/>
            <w:tcBorders>
              <w:bottom w:val="single" w:sz="6" w:space="0" w:color="000080"/>
            </w:tcBorders>
            <w:shd w:val="clear" w:color="auto" w:fill="CCCCFF"/>
          </w:tcPr>
          <w:p w:rsidR="007E1BB5" w:rsidRPr="004A14D8" w:rsidRDefault="007E1BB5" w:rsidP="007E1BB5">
            <w:pPr>
              <w:jc w:val="both"/>
              <w:rPr>
                <w:rFonts w:ascii="Tw Cen MT" w:hAnsi="Tw Cen MT"/>
                <w:b/>
                <w:bCs/>
                <w:sz w:val="20"/>
                <w:szCs w:val="20"/>
              </w:rPr>
            </w:pPr>
            <w:r w:rsidRPr="004A14D8">
              <w:rPr>
                <w:rFonts w:ascii="Tw Cen MT" w:hAnsi="Tw Cen MT"/>
                <w:b/>
                <w:bCs/>
                <w:sz w:val="20"/>
                <w:szCs w:val="20"/>
              </w:rPr>
              <w:t>Deiby</w:t>
            </w:r>
          </w:p>
        </w:tc>
      </w:tr>
      <w:tr w:rsidR="00893ECC" w:rsidRPr="004A14D8" w:rsidTr="00FB78ED">
        <w:tc>
          <w:tcPr>
            <w:tcW w:w="1908" w:type="dxa"/>
            <w:tcBorders>
              <w:bottom w:val="single" w:sz="6" w:space="0" w:color="000080"/>
            </w:tcBorders>
            <w:shd w:val="clear" w:color="auto" w:fill="auto"/>
          </w:tcPr>
          <w:p w:rsidR="00893ECC" w:rsidRDefault="00893ECC" w:rsidP="00893ECC">
            <w:pPr>
              <w:jc w:val="both"/>
              <w:rPr>
                <w:rFonts w:ascii="Tw Cen MT" w:hAnsi="Tw Cen MT"/>
                <w:sz w:val="20"/>
                <w:szCs w:val="20"/>
              </w:rPr>
            </w:pPr>
            <w:r w:rsidRPr="004A14D8">
              <w:rPr>
                <w:rFonts w:ascii="Tw Cen MT" w:hAnsi="Tw Cen MT"/>
                <w:sz w:val="20"/>
                <w:szCs w:val="20"/>
              </w:rPr>
              <w:t xml:space="preserve">- Evaluar </w:t>
            </w:r>
            <w:r>
              <w:rPr>
                <w:rFonts w:ascii="Tw Cen MT" w:hAnsi="Tw Cen MT"/>
                <w:sz w:val="20"/>
                <w:szCs w:val="20"/>
              </w:rPr>
              <w:t xml:space="preserve">las </w:t>
            </w:r>
            <w:r w:rsidRPr="004A14D8">
              <w:rPr>
                <w:rFonts w:ascii="Tw Cen MT" w:hAnsi="Tw Cen MT"/>
                <w:sz w:val="20"/>
                <w:szCs w:val="20"/>
              </w:rPr>
              <w:t xml:space="preserve">actividades desarrolladas </w:t>
            </w:r>
            <w:r>
              <w:rPr>
                <w:rFonts w:ascii="Tw Cen MT" w:hAnsi="Tw Cen MT"/>
                <w:sz w:val="20"/>
                <w:szCs w:val="20"/>
              </w:rPr>
              <w:t xml:space="preserve">durante el mes </w:t>
            </w:r>
            <w:r w:rsidRPr="004A14D8">
              <w:rPr>
                <w:rFonts w:ascii="Tw Cen MT" w:hAnsi="Tw Cen MT"/>
                <w:sz w:val="20"/>
                <w:szCs w:val="20"/>
              </w:rPr>
              <w:t xml:space="preserve">identificando </w:t>
            </w:r>
            <w:r>
              <w:rPr>
                <w:rFonts w:ascii="Tw Cen MT" w:hAnsi="Tw Cen MT"/>
                <w:sz w:val="20"/>
                <w:szCs w:val="20"/>
              </w:rPr>
              <w:t xml:space="preserve">ganancias y debilidades </w:t>
            </w:r>
          </w:p>
          <w:p w:rsidR="00893ECC" w:rsidRPr="004A14D8" w:rsidRDefault="00893ECC" w:rsidP="00893ECC">
            <w:pPr>
              <w:jc w:val="both"/>
              <w:rPr>
                <w:rFonts w:ascii="Tw Cen MT" w:hAnsi="Tw Cen MT"/>
                <w:sz w:val="20"/>
                <w:szCs w:val="20"/>
              </w:rPr>
            </w:pPr>
            <w:r>
              <w:rPr>
                <w:rFonts w:ascii="Tw Cen MT" w:hAnsi="Tw Cen MT"/>
                <w:sz w:val="20"/>
                <w:szCs w:val="20"/>
              </w:rPr>
              <w:t xml:space="preserve">- </w:t>
            </w:r>
            <w:r w:rsidRPr="004A14D8">
              <w:rPr>
                <w:rFonts w:ascii="Tw Cen MT" w:hAnsi="Tw Cen MT"/>
                <w:sz w:val="20"/>
                <w:szCs w:val="20"/>
              </w:rPr>
              <w:t xml:space="preserve">Planear </w:t>
            </w:r>
            <w:r>
              <w:rPr>
                <w:rFonts w:ascii="Tw Cen MT" w:hAnsi="Tw Cen MT"/>
                <w:sz w:val="20"/>
                <w:szCs w:val="20"/>
              </w:rPr>
              <w:t>las actividades d</w:t>
            </w:r>
            <w:r w:rsidRPr="004A14D8">
              <w:rPr>
                <w:rFonts w:ascii="Tw Cen MT" w:hAnsi="Tw Cen MT"/>
                <w:sz w:val="20"/>
                <w:szCs w:val="20"/>
              </w:rPr>
              <w:t>el siguiente mes</w:t>
            </w:r>
            <w:r>
              <w:rPr>
                <w:rFonts w:ascii="Tw Cen MT" w:hAnsi="Tw Cen MT"/>
                <w:sz w:val="20"/>
                <w:szCs w:val="20"/>
              </w:rPr>
              <w:t xml:space="preserve">. </w:t>
            </w:r>
          </w:p>
        </w:tc>
        <w:tc>
          <w:tcPr>
            <w:tcW w:w="2160" w:type="dxa"/>
            <w:tcBorders>
              <w:bottom w:val="single" w:sz="6" w:space="0" w:color="000080"/>
            </w:tcBorders>
            <w:shd w:val="clear" w:color="auto" w:fill="auto"/>
          </w:tcPr>
          <w:p w:rsidR="00893ECC" w:rsidRPr="004A14D8" w:rsidRDefault="00893ECC" w:rsidP="00893ECC">
            <w:pPr>
              <w:jc w:val="both"/>
              <w:rPr>
                <w:rFonts w:ascii="Tw Cen MT" w:hAnsi="Tw Cen MT"/>
                <w:sz w:val="20"/>
                <w:szCs w:val="20"/>
              </w:rPr>
            </w:pPr>
            <w:r w:rsidRPr="004A14D8">
              <w:rPr>
                <w:rFonts w:ascii="Tw Cen MT" w:hAnsi="Tw Cen MT"/>
                <w:sz w:val="20"/>
                <w:szCs w:val="20"/>
              </w:rPr>
              <w:t>- Reunión de evaluación y planeación de actividades</w:t>
            </w:r>
            <w:r>
              <w:rPr>
                <w:rFonts w:ascii="Tw Cen MT" w:hAnsi="Tw Cen MT"/>
                <w:sz w:val="20"/>
                <w:szCs w:val="20"/>
              </w:rPr>
              <w:t xml:space="preserve"> en </w:t>
            </w:r>
            <w:r w:rsidRPr="004A14D8">
              <w:rPr>
                <w:rFonts w:ascii="Tw Cen MT" w:hAnsi="Tw Cen MT"/>
                <w:sz w:val="20"/>
                <w:szCs w:val="20"/>
              </w:rPr>
              <w:t>Cartagena y Florencia.</w:t>
            </w:r>
          </w:p>
          <w:p w:rsidR="00893ECC" w:rsidRPr="004A14D8" w:rsidRDefault="00893ECC" w:rsidP="00893ECC">
            <w:pPr>
              <w:jc w:val="both"/>
              <w:rPr>
                <w:rFonts w:ascii="Tw Cen MT" w:hAnsi="Tw Cen MT"/>
                <w:sz w:val="20"/>
                <w:szCs w:val="20"/>
              </w:rPr>
            </w:pPr>
          </w:p>
        </w:tc>
        <w:tc>
          <w:tcPr>
            <w:tcW w:w="4860" w:type="dxa"/>
            <w:tcBorders>
              <w:bottom w:val="single" w:sz="6" w:space="0" w:color="000080"/>
            </w:tcBorders>
            <w:shd w:val="clear" w:color="auto" w:fill="auto"/>
          </w:tcPr>
          <w:p w:rsidR="00893ECC" w:rsidRPr="004A14D8" w:rsidRDefault="00893ECC" w:rsidP="00893ECC">
            <w:pPr>
              <w:jc w:val="both"/>
              <w:rPr>
                <w:rFonts w:ascii="Tw Cen MT" w:hAnsi="Tw Cen MT"/>
                <w:sz w:val="20"/>
                <w:szCs w:val="20"/>
              </w:rPr>
            </w:pPr>
            <w:r w:rsidRPr="004A14D8">
              <w:rPr>
                <w:rFonts w:ascii="Tw Cen MT" w:hAnsi="Tw Cen MT"/>
                <w:sz w:val="20"/>
                <w:szCs w:val="20"/>
              </w:rPr>
              <w:t>- Acuerdos para la jornada</w:t>
            </w:r>
          </w:p>
          <w:p w:rsidR="00893ECC" w:rsidRPr="004A14D8" w:rsidRDefault="00893ECC" w:rsidP="00893ECC">
            <w:pPr>
              <w:jc w:val="both"/>
              <w:rPr>
                <w:rFonts w:ascii="Tw Cen MT" w:hAnsi="Tw Cen MT"/>
                <w:sz w:val="20"/>
                <w:szCs w:val="20"/>
              </w:rPr>
            </w:pPr>
            <w:r w:rsidRPr="004A14D8">
              <w:rPr>
                <w:rFonts w:ascii="Tw Cen MT" w:hAnsi="Tw Cen MT"/>
                <w:sz w:val="20"/>
                <w:szCs w:val="20"/>
              </w:rPr>
              <w:t>- Evaluación de las actividades realizadas. Conversación rescatando aprendizajes, logros, deficiencias según las actividades planeadas.</w:t>
            </w:r>
          </w:p>
          <w:p w:rsidR="00893ECC" w:rsidRPr="00BF0FAD" w:rsidRDefault="00893ECC" w:rsidP="00893ECC">
            <w:pPr>
              <w:jc w:val="both"/>
              <w:rPr>
                <w:rFonts w:ascii="Tw Cen MT" w:hAnsi="Tw Cen MT"/>
                <w:color w:val="6600CC"/>
                <w:sz w:val="20"/>
                <w:szCs w:val="20"/>
              </w:rPr>
            </w:pPr>
            <w:r w:rsidRPr="004A14D8">
              <w:rPr>
                <w:rFonts w:ascii="Tw Cen MT" w:hAnsi="Tw Cen MT"/>
                <w:sz w:val="20"/>
                <w:szCs w:val="20"/>
              </w:rPr>
              <w:t>- Realización de la planeación de las actividades para el mes, concertación sobre el cronograma a trabajar</w:t>
            </w:r>
            <w:r w:rsidRPr="004A14D8">
              <w:rPr>
                <w:rFonts w:ascii="Tw Cen MT" w:hAnsi="Tw Cen MT"/>
                <w:color w:val="CC99FF"/>
                <w:sz w:val="20"/>
                <w:szCs w:val="20"/>
              </w:rPr>
              <w:t xml:space="preserve">.  </w:t>
            </w:r>
          </w:p>
        </w:tc>
        <w:tc>
          <w:tcPr>
            <w:tcW w:w="1290" w:type="dxa"/>
            <w:tcBorders>
              <w:bottom w:val="single" w:sz="6" w:space="0" w:color="000080"/>
            </w:tcBorders>
            <w:shd w:val="clear" w:color="auto" w:fill="auto"/>
          </w:tcPr>
          <w:p w:rsidR="00893ECC" w:rsidRPr="005C1CAB" w:rsidRDefault="00893ECC" w:rsidP="00893ECC">
            <w:pPr>
              <w:jc w:val="both"/>
              <w:rPr>
                <w:rFonts w:ascii="Tw Cen MT" w:hAnsi="Tw Cen MT"/>
                <w:sz w:val="20"/>
                <w:szCs w:val="20"/>
              </w:rPr>
            </w:pPr>
            <w:r>
              <w:rPr>
                <w:rFonts w:ascii="Tw Cen MT" w:hAnsi="Tw Cen MT"/>
                <w:sz w:val="20"/>
                <w:szCs w:val="20"/>
              </w:rPr>
              <w:t xml:space="preserve">Septiembre </w:t>
            </w:r>
            <w:r w:rsidRPr="005C1CAB">
              <w:rPr>
                <w:rFonts w:ascii="Tw Cen MT" w:hAnsi="Tw Cen MT"/>
                <w:sz w:val="20"/>
                <w:szCs w:val="20"/>
              </w:rPr>
              <w:t>en Cartagena y Florencia</w:t>
            </w:r>
          </w:p>
        </w:tc>
        <w:tc>
          <w:tcPr>
            <w:tcW w:w="1851" w:type="dxa"/>
            <w:tcBorders>
              <w:bottom w:val="single" w:sz="6" w:space="0" w:color="000080"/>
            </w:tcBorders>
            <w:shd w:val="clear" w:color="auto" w:fill="auto"/>
          </w:tcPr>
          <w:p w:rsidR="00893ECC" w:rsidRPr="004A14D8" w:rsidRDefault="00893ECC" w:rsidP="00893ECC">
            <w:pPr>
              <w:jc w:val="both"/>
              <w:rPr>
                <w:rFonts w:ascii="Tw Cen MT" w:hAnsi="Tw Cen MT"/>
                <w:b/>
                <w:bCs/>
                <w:sz w:val="20"/>
                <w:szCs w:val="20"/>
              </w:rPr>
            </w:pPr>
            <w:r w:rsidRPr="004A14D8">
              <w:rPr>
                <w:rFonts w:ascii="Tw Cen MT" w:hAnsi="Tw Cen MT"/>
                <w:b/>
                <w:bCs/>
                <w:sz w:val="20"/>
                <w:szCs w:val="20"/>
              </w:rPr>
              <w:t>Deiby</w:t>
            </w:r>
          </w:p>
        </w:tc>
      </w:tr>
      <w:tr w:rsidR="00893ECC" w:rsidRPr="004A14D8" w:rsidTr="00080963">
        <w:tc>
          <w:tcPr>
            <w:tcW w:w="1908" w:type="dxa"/>
            <w:tcBorders>
              <w:bottom w:val="single" w:sz="6" w:space="0" w:color="000080"/>
            </w:tcBorders>
            <w:shd w:val="clear" w:color="auto" w:fill="auto"/>
          </w:tcPr>
          <w:p w:rsidR="00893ECC" w:rsidRPr="004A14D8" w:rsidRDefault="00893ECC" w:rsidP="00893ECC">
            <w:pPr>
              <w:jc w:val="both"/>
              <w:rPr>
                <w:rFonts w:ascii="Tw Cen MT" w:hAnsi="Tw Cen MT"/>
                <w:sz w:val="20"/>
                <w:szCs w:val="20"/>
              </w:rPr>
            </w:pPr>
            <w:r>
              <w:rPr>
                <w:rFonts w:ascii="Tw Cen MT" w:hAnsi="Tw Cen MT"/>
                <w:sz w:val="20"/>
                <w:szCs w:val="20"/>
              </w:rPr>
              <w:t>Planear conjuntamente con los dinos antiguos el espacio formativo a trabajar con los nuevos dinos enfocándose en la producción y conservación de semillas</w:t>
            </w:r>
          </w:p>
        </w:tc>
        <w:tc>
          <w:tcPr>
            <w:tcW w:w="2160" w:type="dxa"/>
            <w:tcBorders>
              <w:bottom w:val="single" w:sz="6" w:space="0" w:color="000080"/>
            </w:tcBorders>
            <w:shd w:val="clear" w:color="auto" w:fill="auto"/>
          </w:tcPr>
          <w:p w:rsidR="00893ECC" w:rsidRPr="004A14D8" w:rsidRDefault="00893ECC" w:rsidP="00893ECC">
            <w:pPr>
              <w:jc w:val="both"/>
              <w:rPr>
                <w:rFonts w:ascii="Tw Cen MT" w:hAnsi="Tw Cen MT"/>
                <w:sz w:val="20"/>
                <w:szCs w:val="20"/>
              </w:rPr>
            </w:pPr>
            <w:r>
              <w:rPr>
                <w:rFonts w:ascii="Tw Cen MT" w:hAnsi="Tw Cen MT"/>
                <w:sz w:val="20"/>
                <w:szCs w:val="20"/>
              </w:rPr>
              <w:t>Planeación de espacio de taller para dinos nuevos.</w:t>
            </w:r>
          </w:p>
        </w:tc>
        <w:tc>
          <w:tcPr>
            <w:tcW w:w="4860" w:type="dxa"/>
            <w:tcBorders>
              <w:bottom w:val="single" w:sz="6" w:space="0" w:color="000080"/>
            </w:tcBorders>
            <w:shd w:val="clear" w:color="auto" w:fill="auto"/>
          </w:tcPr>
          <w:p w:rsidR="00893ECC" w:rsidRDefault="00893ECC" w:rsidP="00893ECC">
            <w:pPr>
              <w:jc w:val="both"/>
              <w:rPr>
                <w:rFonts w:ascii="Tw Cen MT" w:hAnsi="Tw Cen MT"/>
                <w:sz w:val="20"/>
                <w:szCs w:val="20"/>
              </w:rPr>
            </w:pPr>
            <w:r>
              <w:rPr>
                <w:rFonts w:ascii="Tw Cen MT" w:hAnsi="Tw Cen MT"/>
                <w:sz w:val="20"/>
                <w:szCs w:val="20"/>
              </w:rPr>
              <w:t>-Revisión de la ruta establecida</w:t>
            </w:r>
          </w:p>
          <w:p w:rsidR="00893ECC" w:rsidRDefault="00893ECC" w:rsidP="00893ECC">
            <w:pPr>
              <w:jc w:val="both"/>
              <w:rPr>
                <w:rFonts w:ascii="Tw Cen MT" w:hAnsi="Tw Cen MT"/>
                <w:sz w:val="20"/>
                <w:szCs w:val="20"/>
              </w:rPr>
            </w:pPr>
            <w:r>
              <w:rPr>
                <w:rFonts w:ascii="Tw Cen MT" w:hAnsi="Tw Cen MT"/>
                <w:sz w:val="20"/>
                <w:szCs w:val="20"/>
              </w:rPr>
              <w:t>-Definición de objetivos y rutas a trabajar según las revisiones realizadas.</w:t>
            </w:r>
          </w:p>
          <w:p w:rsidR="00893ECC" w:rsidRPr="004A14D8" w:rsidRDefault="00893ECC" w:rsidP="00893ECC">
            <w:pPr>
              <w:jc w:val="both"/>
              <w:rPr>
                <w:rFonts w:ascii="Tw Cen MT" w:hAnsi="Tw Cen MT"/>
                <w:sz w:val="20"/>
                <w:szCs w:val="20"/>
              </w:rPr>
            </w:pPr>
            <w:r>
              <w:rPr>
                <w:rFonts w:ascii="Tw Cen MT" w:hAnsi="Tw Cen MT"/>
                <w:sz w:val="20"/>
                <w:szCs w:val="20"/>
              </w:rPr>
              <w:t>-Definición de quien realiza qué en el taller.</w:t>
            </w:r>
          </w:p>
        </w:tc>
        <w:tc>
          <w:tcPr>
            <w:tcW w:w="1290" w:type="dxa"/>
            <w:tcBorders>
              <w:bottom w:val="single" w:sz="6" w:space="0" w:color="000080"/>
            </w:tcBorders>
            <w:shd w:val="clear" w:color="auto" w:fill="auto"/>
          </w:tcPr>
          <w:p w:rsidR="00893ECC" w:rsidRDefault="00893ECC" w:rsidP="00893ECC">
            <w:pPr>
              <w:jc w:val="both"/>
              <w:rPr>
                <w:rFonts w:ascii="Tw Cen MT" w:hAnsi="Tw Cen MT"/>
                <w:sz w:val="20"/>
                <w:szCs w:val="20"/>
              </w:rPr>
            </w:pPr>
            <w:r>
              <w:rPr>
                <w:rFonts w:ascii="Tw Cen MT" w:hAnsi="Tw Cen MT"/>
                <w:sz w:val="20"/>
                <w:szCs w:val="20"/>
              </w:rPr>
              <w:t>Septiembre en Cartagena Y Florencia</w:t>
            </w:r>
          </w:p>
        </w:tc>
        <w:tc>
          <w:tcPr>
            <w:tcW w:w="1851" w:type="dxa"/>
            <w:tcBorders>
              <w:bottom w:val="single" w:sz="6" w:space="0" w:color="000080"/>
            </w:tcBorders>
            <w:shd w:val="clear" w:color="auto" w:fill="auto"/>
          </w:tcPr>
          <w:p w:rsidR="00893ECC" w:rsidRPr="004A14D8" w:rsidRDefault="00893ECC" w:rsidP="00893ECC">
            <w:pPr>
              <w:jc w:val="both"/>
              <w:rPr>
                <w:rFonts w:ascii="Tw Cen MT" w:hAnsi="Tw Cen MT"/>
                <w:b/>
                <w:bCs/>
                <w:sz w:val="20"/>
                <w:szCs w:val="20"/>
              </w:rPr>
            </w:pPr>
            <w:r>
              <w:rPr>
                <w:rFonts w:ascii="Tw Cen MT" w:hAnsi="Tw Cen MT"/>
                <w:b/>
                <w:bCs/>
                <w:sz w:val="20"/>
                <w:szCs w:val="20"/>
              </w:rPr>
              <w:t>Deiby</w:t>
            </w:r>
          </w:p>
        </w:tc>
      </w:tr>
      <w:tr w:rsidR="00893ECC" w:rsidRPr="004A14D8" w:rsidTr="00080963">
        <w:tc>
          <w:tcPr>
            <w:tcW w:w="1908" w:type="dxa"/>
            <w:tcBorders>
              <w:bottom w:val="single" w:sz="6" w:space="0" w:color="000080"/>
            </w:tcBorders>
            <w:shd w:val="clear" w:color="auto" w:fill="CCECFF"/>
          </w:tcPr>
          <w:p w:rsidR="00893ECC" w:rsidRPr="004A14D8" w:rsidRDefault="003730DF" w:rsidP="00893ECC">
            <w:pPr>
              <w:jc w:val="both"/>
              <w:rPr>
                <w:rFonts w:ascii="Tw Cen MT" w:hAnsi="Tw Cen MT"/>
                <w:sz w:val="20"/>
                <w:szCs w:val="20"/>
              </w:rPr>
            </w:pPr>
            <w:r>
              <w:rPr>
                <w:rFonts w:ascii="Tw Cen MT" w:hAnsi="Tw Cen MT"/>
                <w:sz w:val="20"/>
                <w:szCs w:val="20"/>
              </w:rPr>
              <w:t xml:space="preserve">Que dinamizadores conozcan </w:t>
            </w:r>
            <w:r w:rsidR="00F7161D">
              <w:rPr>
                <w:rFonts w:ascii="Tw Cen MT" w:hAnsi="Tw Cen MT"/>
                <w:sz w:val="20"/>
                <w:szCs w:val="20"/>
              </w:rPr>
              <w:t xml:space="preserve">herramientas sobre primeros auxilios psicológicos, para que </w:t>
            </w:r>
            <w:r w:rsidR="003E2267">
              <w:rPr>
                <w:rFonts w:ascii="Tw Cen MT" w:hAnsi="Tw Cen MT"/>
                <w:sz w:val="20"/>
                <w:szCs w:val="20"/>
              </w:rPr>
              <w:t>puedan ayudarse en su familia y en el acompañamiento</w:t>
            </w:r>
            <w:r w:rsidR="00B35AEA">
              <w:rPr>
                <w:rFonts w:ascii="Tw Cen MT" w:hAnsi="Tw Cen MT"/>
                <w:sz w:val="20"/>
                <w:szCs w:val="20"/>
              </w:rPr>
              <w:t xml:space="preserve"> a las familias de su comunidad.</w:t>
            </w:r>
            <w:r w:rsidR="003E2267">
              <w:rPr>
                <w:rFonts w:ascii="Tw Cen MT" w:hAnsi="Tw Cen MT"/>
                <w:sz w:val="20"/>
                <w:szCs w:val="20"/>
              </w:rPr>
              <w:t xml:space="preserve"> </w:t>
            </w:r>
          </w:p>
        </w:tc>
        <w:tc>
          <w:tcPr>
            <w:tcW w:w="2160" w:type="dxa"/>
            <w:tcBorders>
              <w:bottom w:val="single" w:sz="6" w:space="0" w:color="000080"/>
            </w:tcBorders>
            <w:shd w:val="clear" w:color="auto" w:fill="CCECFF"/>
          </w:tcPr>
          <w:p w:rsidR="00893ECC" w:rsidRPr="004A14D8" w:rsidRDefault="00707BF1" w:rsidP="00893ECC">
            <w:pPr>
              <w:jc w:val="both"/>
              <w:rPr>
                <w:rFonts w:ascii="Tw Cen MT" w:hAnsi="Tw Cen MT"/>
                <w:sz w:val="20"/>
                <w:szCs w:val="20"/>
              </w:rPr>
            </w:pPr>
            <w:r>
              <w:rPr>
                <w:rFonts w:ascii="Tw Cen MT" w:hAnsi="Tw Cen MT"/>
                <w:sz w:val="20"/>
                <w:szCs w:val="20"/>
              </w:rPr>
              <w:t xml:space="preserve">Taller de </w:t>
            </w:r>
            <w:r w:rsidR="007138A0">
              <w:rPr>
                <w:rFonts w:ascii="Tw Cen MT" w:hAnsi="Tw Cen MT"/>
                <w:sz w:val="20"/>
                <w:szCs w:val="20"/>
              </w:rPr>
              <w:t>primeros auxilios psicosociales</w:t>
            </w:r>
          </w:p>
        </w:tc>
        <w:tc>
          <w:tcPr>
            <w:tcW w:w="4860" w:type="dxa"/>
            <w:tcBorders>
              <w:bottom w:val="single" w:sz="6" w:space="0" w:color="000080"/>
            </w:tcBorders>
            <w:shd w:val="clear" w:color="auto" w:fill="CCECFF"/>
          </w:tcPr>
          <w:p w:rsidR="00A51189" w:rsidRDefault="00A51189" w:rsidP="00320E4E">
            <w:pPr>
              <w:jc w:val="both"/>
              <w:rPr>
                <w:rFonts w:ascii="Tw Cen MT" w:hAnsi="Tw Cen MT"/>
                <w:sz w:val="20"/>
                <w:szCs w:val="20"/>
              </w:rPr>
            </w:pPr>
            <w:r>
              <w:rPr>
                <w:rFonts w:ascii="Tw Cen MT" w:hAnsi="Tw Cen MT"/>
                <w:sz w:val="20"/>
                <w:szCs w:val="20"/>
              </w:rPr>
              <w:t>Presentación de los asistentes y los talleristas</w:t>
            </w:r>
          </w:p>
          <w:p w:rsidR="00A51189" w:rsidRDefault="00987DD3" w:rsidP="00320E4E">
            <w:pPr>
              <w:jc w:val="both"/>
              <w:rPr>
                <w:rFonts w:ascii="Tw Cen MT" w:hAnsi="Tw Cen MT"/>
                <w:sz w:val="20"/>
                <w:szCs w:val="20"/>
              </w:rPr>
            </w:pPr>
            <w:r>
              <w:rPr>
                <w:rFonts w:ascii="Tw Cen MT" w:hAnsi="Tw Cen MT"/>
                <w:sz w:val="20"/>
                <w:szCs w:val="20"/>
              </w:rPr>
              <w:t>Lectura de un cuento de apertura</w:t>
            </w:r>
          </w:p>
          <w:p w:rsidR="001203F0" w:rsidRDefault="001203F0" w:rsidP="00320E4E">
            <w:pPr>
              <w:jc w:val="both"/>
              <w:rPr>
                <w:rFonts w:ascii="Tw Cen MT" w:hAnsi="Tw Cen MT"/>
                <w:sz w:val="20"/>
                <w:szCs w:val="20"/>
              </w:rPr>
            </w:pPr>
            <w:r>
              <w:rPr>
                <w:rFonts w:ascii="Tw Cen MT" w:hAnsi="Tw Cen MT"/>
                <w:sz w:val="20"/>
                <w:szCs w:val="20"/>
              </w:rPr>
              <w:t>Presentación de diapositivas</w:t>
            </w:r>
          </w:p>
          <w:p w:rsidR="001203F0" w:rsidRDefault="001203F0" w:rsidP="00320E4E">
            <w:pPr>
              <w:jc w:val="both"/>
              <w:rPr>
                <w:rFonts w:ascii="Tw Cen MT" w:hAnsi="Tw Cen MT"/>
                <w:sz w:val="20"/>
                <w:szCs w:val="20"/>
              </w:rPr>
            </w:pPr>
            <w:r>
              <w:rPr>
                <w:rFonts w:ascii="Tw Cen MT" w:hAnsi="Tw Cen MT"/>
                <w:sz w:val="20"/>
                <w:szCs w:val="20"/>
              </w:rPr>
              <w:t>Conversación y reflexión sobre lo trabajado</w:t>
            </w:r>
          </w:p>
          <w:p w:rsidR="001203F0" w:rsidRPr="004A14D8" w:rsidRDefault="001203F0" w:rsidP="00320E4E">
            <w:pPr>
              <w:jc w:val="both"/>
              <w:rPr>
                <w:rFonts w:ascii="Tw Cen MT" w:hAnsi="Tw Cen MT"/>
                <w:sz w:val="20"/>
                <w:szCs w:val="20"/>
              </w:rPr>
            </w:pPr>
            <w:r>
              <w:rPr>
                <w:rFonts w:ascii="Tw Cen MT" w:hAnsi="Tw Cen MT"/>
                <w:sz w:val="20"/>
                <w:szCs w:val="20"/>
              </w:rPr>
              <w:t>Evaluación de la jornada.</w:t>
            </w:r>
          </w:p>
        </w:tc>
        <w:tc>
          <w:tcPr>
            <w:tcW w:w="1290" w:type="dxa"/>
            <w:tcBorders>
              <w:bottom w:val="single" w:sz="6" w:space="0" w:color="000080"/>
            </w:tcBorders>
            <w:shd w:val="clear" w:color="auto" w:fill="CCECFF"/>
          </w:tcPr>
          <w:p w:rsidR="00893ECC" w:rsidRPr="004A14D8" w:rsidRDefault="00893ECC" w:rsidP="00893ECC">
            <w:pPr>
              <w:jc w:val="both"/>
              <w:rPr>
                <w:rFonts w:ascii="Tw Cen MT" w:hAnsi="Tw Cen MT"/>
                <w:b/>
                <w:sz w:val="20"/>
                <w:szCs w:val="20"/>
              </w:rPr>
            </w:pPr>
          </w:p>
        </w:tc>
        <w:tc>
          <w:tcPr>
            <w:tcW w:w="1851" w:type="dxa"/>
            <w:tcBorders>
              <w:bottom w:val="single" w:sz="6" w:space="0" w:color="000080"/>
            </w:tcBorders>
            <w:shd w:val="clear" w:color="auto" w:fill="CCECFF"/>
          </w:tcPr>
          <w:p w:rsidR="00893ECC" w:rsidRPr="00841967" w:rsidRDefault="00941085" w:rsidP="00893ECC">
            <w:pPr>
              <w:rPr>
                <w:rFonts w:ascii="Tw Cen MT" w:hAnsi="Tw Cen MT"/>
                <w:b/>
                <w:sz w:val="20"/>
                <w:szCs w:val="20"/>
                <w:lang w:val="es-CO"/>
              </w:rPr>
            </w:pPr>
            <w:r w:rsidRPr="00841967">
              <w:rPr>
                <w:rFonts w:ascii="Tw Cen MT" w:hAnsi="Tw Cen MT"/>
                <w:b/>
                <w:sz w:val="20"/>
                <w:szCs w:val="20"/>
                <w:lang w:val="es-CO"/>
              </w:rPr>
              <w:t>Deiby, Stella y sicólogos MSF</w:t>
            </w:r>
          </w:p>
        </w:tc>
      </w:tr>
      <w:tr w:rsidR="00975C28" w:rsidRPr="004A14D8" w:rsidTr="00F80A5F">
        <w:tc>
          <w:tcPr>
            <w:tcW w:w="1908" w:type="dxa"/>
            <w:tcBorders>
              <w:bottom w:val="single" w:sz="6" w:space="0" w:color="000080"/>
            </w:tcBorders>
            <w:shd w:val="clear" w:color="auto" w:fill="auto"/>
          </w:tcPr>
          <w:p w:rsidR="00975C28" w:rsidRDefault="00975C28" w:rsidP="00975C28">
            <w:pPr>
              <w:jc w:val="both"/>
              <w:rPr>
                <w:rFonts w:ascii="Tw Cen MT" w:hAnsi="Tw Cen MT"/>
                <w:sz w:val="20"/>
                <w:szCs w:val="20"/>
              </w:rPr>
            </w:pPr>
            <w:r w:rsidRPr="004A14D8">
              <w:rPr>
                <w:rFonts w:ascii="Tw Cen MT" w:hAnsi="Tw Cen MT"/>
                <w:sz w:val="20"/>
                <w:szCs w:val="20"/>
              </w:rPr>
              <w:t xml:space="preserve">- Evaluar </w:t>
            </w:r>
            <w:r>
              <w:rPr>
                <w:rFonts w:ascii="Tw Cen MT" w:hAnsi="Tw Cen MT"/>
                <w:sz w:val="20"/>
                <w:szCs w:val="20"/>
              </w:rPr>
              <w:t xml:space="preserve">las </w:t>
            </w:r>
            <w:r w:rsidRPr="004A14D8">
              <w:rPr>
                <w:rFonts w:ascii="Tw Cen MT" w:hAnsi="Tw Cen MT"/>
                <w:sz w:val="20"/>
                <w:szCs w:val="20"/>
              </w:rPr>
              <w:t xml:space="preserve">actividades desarrolladas </w:t>
            </w:r>
            <w:r>
              <w:rPr>
                <w:rFonts w:ascii="Tw Cen MT" w:hAnsi="Tw Cen MT"/>
                <w:sz w:val="20"/>
                <w:szCs w:val="20"/>
              </w:rPr>
              <w:t xml:space="preserve">durante el mes </w:t>
            </w:r>
            <w:r w:rsidRPr="004A14D8">
              <w:rPr>
                <w:rFonts w:ascii="Tw Cen MT" w:hAnsi="Tw Cen MT"/>
                <w:sz w:val="20"/>
                <w:szCs w:val="20"/>
              </w:rPr>
              <w:t xml:space="preserve">identificando </w:t>
            </w:r>
            <w:r>
              <w:rPr>
                <w:rFonts w:ascii="Tw Cen MT" w:hAnsi="Tw Cen MT"/>
                <w:sz w:val="20"/>
                <w:szCs w:val="20"/>
              </w:rPr>
              <w:t xml:space="preserve">ganancias y debilidades </w:t>
            </w:r>
          </w:p>
          <w:p w:rsidR="00975C28" w:rsidRPr="004A14D8" w:rsidRDefault="00975C28" w:rsidP="00975C28">
            <w:pPr>
              <w:jc w:val="both"/>
              <w:rPr>
                <w:rFonts w:ascii="Tw Cen MT" w:hAnsi="Tw Cen MT"/>
                <w:sz w:val="20"/>
                <w:szCs w:val="20"/>
              </w:rPr>
            </w:pPr>
            <w:r>
              <w:rPr>
                <w:rFonts w:ascii="Tw Cen MT" w:hAnsi="Tw Cen MT"/>
                <w:sz w:val="20"/>
                <w:szCs w:val="20"/>
              </w:rPr>
              <w:t xml:space="preserve">- </w:t>
            </w:r>
            <w:r w:rsidRPr="004A14D8">
              <w:rPr>
                <w:rFonts w:ascii="Tw Cen MT" w:hAnsi="Tw Cen MT"/>
                <w:sz w:val="20"/>
                <w:szCs w:val="20"/>
              </w:rPr>
              <w:t xml:space="preserve">Planear </w:t>
            </w:r>
            <w:r>
              <w:rPr>
                <w:rFonts w:ascii="Tw Cen MT" w:hAnsi="Tw Cen MT"/>
                <w:sz w:val="20"/>
                <w:szCs w:val="20"/>
              </w:rPr>
              <w:t>las actividades d</w:t>
            </w:r>
            <w:r w:rsidRPr="004A14D8">
              <w:rPr>
                <w:rFonts w:ascii="Tw Cen MT" w:hAnsi="Tw Cen MT"/>
                <w:sz w:val="20"/>
                <w:szCs w:val="20"/>
              </w:rPr>
              <w:t>el siguiente mes</w:t>
            </w:r>
            <w:r>
              <w:rPr>
                <w:rFonts w:ascii="Tw Cen MT" w:hAnsi="Tw Cen MT"/>
                <w:sz w:val="20"/>
                <w:szCs w:val="20"/>
              </w:rPr>
              <w:t xml:space="preserve">. </w:t>
            </w:r>
          </w:p>
        </w:tc>
        <w:tc>
          <w:tcPr>
            <w:tcW w:w="2160" w:type="dxa"/>
            <w:tcBorders>
              <w:bottom w:val="single" w:sz="6" w:space="0" w:color="000080"/>
            </w:tcBorders>
            <w:shd w:val="clear" w:color="auto" w:fill="auto"/>
          </w:tcPr>
          <w:p w:rsidR="00975C28" w:rsidRPr="004A14D8" w:rsidRDefault="00975C28" w:rsidP="00975C28">
            <w:pPr>
              <w:jc w:val="both"/>
              <w:rPr>
                <w:rFonts w:ascii="Tw Cen MT" w:hAnsi="Tw Cen MT"/>
                <w:sz w:val="20"/>
                <w:szCs w:val="20"/>
              </w:rPr>
            </w:pPr>
            <w:r w:rsidRPr="004A14D8">
              <w:rPr>
                <w:rFonts w:ascii="Tw Cen MT" w:hAnsi="Tw Cen MT"/>
                <w:sz w:val="20"/>
                <w:szCs w:val="20"/>
              </w:rPr>
              <w:t>- Reunión de evaluación y planeación de actividades</w:t>
            </w:r>
            <w:r>
              <w:rPr>
                <w:rFonts w:ascii="Tw Cen MT" w:hAnsi="Tw Cen MT"/>
                <w:sz w:val="20"/>
                <w:szCs w:val="20"/>
              </w:rPr>
              <w:t xml:space="preserve"> en </w:t>
            </w:r>
            <w:r w:rsidRPr="004A14D8">
              <w:rPr>
                <w:rFonts w:ascii="Tw Cen MT" w:hAnsi="Tw Cen MT"/>
                <w:sz w:val="20"/>
                <w:szCs w:val="20"/>
              </w:rPr>
              <w:t>Cartagena y Florencia.</w:t>
            </w:r>
          </w:p>
          <w:p w:rsidR="00975C28" w:rsidRPr="004A14D8" w:rsidRDefault="00975C28" w:rsidP="00975C28">
            <w:pPr>
              <w:jc w:val="both"/>
              <w:rPr>
                <w:rFonts w:ascii="Tw Cen MT" w:hAnsi="Tw Cen MT"/>
                <w:sz w:val="20"/>
                <w:szCs w:val="20"/>
              </w:rPr>
            </w:pPr>
          </w:p>
        </w:tc>
        <w:tc>
          <w:tcPr>
            <w:tcW w:w="4860" w:type="dxa"/>
            <w:tcBorders>
              <w:bottom w:val="single" w:sz="6" w:space="0" w:color="000080"/>
            </w:tcBorders>
            <w:shd w:val="clear" w:color="auto" w:fill="auto"/>
          </w:tcPr>
          <w:p w:rsidR="00975C28" w:rsidRPr="004A14D8" w:rsidRDefault="00975C28" w:rsidP="00975C28">
            <w:pPr>
              <w:jc w:val="both"/>
              <w:rPr>
                <w:rFonts w:ascii="Tw Cen MT" w:hAnsi="Tw Cen MT"/>
                <w:sz w:val="20"/>
                <w:szCs w:val="20"/>
              </w:rPr>
            </w:pPr>
            <w:r w:rsidRPr="004A14D8">
              <w:rPr>
                <w:rFonts w:ascii="Tw Cen MT" w:hAnsi="Tw Cen MT"/>
                <w:sz w:val="20"/>
                <w:szCs w:val="20"/>
              </w:rPr>
              <w:t>- Acuerdos para la jornada</w:t>
            </w:r>
          </w:p>
          <w:p w:rsidR="00975C28" w:rsidRPr="004A14D8" w:rsidRDefault="00975C28" w:rsidP="00975C28">
            <w:pPr>
              <w:jc w:val="both"/>
              <w:rPr>
                <w:rFonts w:ascii="Tw Cen MT" w:hAnsi="Tw Cen MT"/>
                <w:sz w:val="20"/>
                <w:szCs w:val="20"/>
              </w:rPr>
            </w:pPr>
            <w:r w:rsidRPr="004A14D8">
              <w:rPr>
                <w:rFonts w:ascii="Tw Cen MT" w:hAnsi="Tw Cen MT"/>
                <w:sz w:val="20"/>
                <w:szCs w:val="20"/>
              </w:rPr>
              <w:t>- Evaluación de las actividades realizadas. Conversación rescatando aprendizajes, logros, deficiencias según las actividades planeadas.</w:t>
            </w:r>
          </w:p>
          <w:p w:rsidR="00975C28" w:rsidRPr="00BF0FAD" w:rsidRDefault="00975C28" w:rsidP="00975C28">
            <w:pPr>
              <w:jc w:val="both"/>
              <w:rPr>
                <w:rFonts w:ascii="Tw Cen MT" w:hAnsi="Tw Cen MT"/>
                <w:color w:val="6600CC"/>
                <w:sz w:val="20"/>
                <w:szCs w:val="20"/>
              </w:rPr>
            </w:pPr>
            <w:r w:rsidRPr="004A14D8">
              <w:rPr>
                <w:rFonts w:ascii="Tw Cen MT" w:hAnsi="Tw Cen MT"/>
                <w:sz w:val="20"/>
                <w:szCs w:val="20"/>
              </w:rPr>
              <w:t>- Realización de la planeación de las actividades para el mes, concertación sobre el cronograma a trabajar</w:t>
            </w:r>
            <w:r w:rsidRPr="004A14D8">
              <w:rPr>
                <w:rFonts w:ascii="Tw Cen MT" w:hAnsi="Tw Cen MT"/>
                <w:color w:val="CC99FF"/>
                <w:sz w:val="20"/>
                <w:szCs w:val="20"/>
              </w:rPr>
              <w:t xml:space="preserve">.  </w:t>
            </w:r>
          </w:p>
        </w:tc>
        <w:tc>
          <w:tcPr>
            <w:tcW w:w="1290" w:type="dxa"/>
            <w:tcBorders>
              <w:bottom w:val="single" w:sz="6" w:space="0" w:color="000080"/>
            </w:tcBorders>
            <w:shd w:val="clear" w:color="auto" w:fill="auto"/>
          </w:tcPr>
          <w:p w:rsidR="00975C28" w:rsidRPr="005C1CAB" w:rsidRDefault="00975C28" w:rsidP="00975C28">
            <w:pPr>
              <w:jc w:val="both"/>
              <w:rPr>
                <w:rFonts w:ascii="Tw Cen MT" w:hAnsi="Tw Cen MT"/>
                <w:sz w:val="20"/>
                <w:szCs w:val="20"/>
              </w:rPr>
            </w:pPr>
            <w:r>
              <w:rPr>
                <w:rFonts w:ascii="Tw Cen MT" w:hAnsi="Tw Cen MT"/>
                <w:sz w:val="20"/>
                <w:szCs w:val="20"/>
              </w:rPr>
              <w:t xml:space="preserve">Octubre </w:t>
            </w:r>
            <w:r w:rsidRPr="005C1CAB">
              <w:rPr>
                <w:rFonts w:ascii="Tw Cen MT" w:hAnsi="Tw Cen MT"/>
                <w:sz w:val="20"/>
                <w:szCs w:val="20"/>
              </w:rPr>
              <w:t>en Cartagena y Florencia</w:t>
            </w:r>
          </w:p>
        </w:tc>
        <w:tc>
          <w:tcPr>
            <w:tcW w:w="1851" w:type="dxa"/>
            <w:tcBorders>
              <w:bottom w:val="single" w:sz="6" w:space="0" w:color="000080"/>
            </w:tcBorders>
            <w:shd w:val="clear" w:color="auto" w:fill="auto"/>
          </w:tcPr>
          <w:p w:rsidR="00975C28" w:rsidRPr="004A14D8" w:rsidRDefault="00975C28" w:rsidP="00975C28">
            <w:pPr>
              <w:jc w:val="both"/>
              <w:rPr>
                <w:rFonts w:ascii="Tw Cen MT" w:hAnsi="Tw Cen MT"/>
                <w:b/>
                <w:bCs/>
                <w:sz w:val="20"/>
                <w:szCs w:val="20"/>
              </w:rPr>
            </w:pPr>
            <w:r w:rsidRPr="004A14D8">
              <w:rPr>
                <w:rFonts w:ascii="Tw Cen MT" w:hAnsi="Tw Cen MT"/>
                <w:b/>
                <w:bCs/>
                <w:sz w:val="20"/>
                <w:szCs w:val="20"/>
              </w:rPr>
              <w:t>Deiby</w:t>
            </w:r>
          </w:p>
        </w:tc>
      </w:tr>
      <w:tr w:rsidR="00975C28" w:rsidRPr="004A14D8" w:rsidTr="00E9606C">
        <w:tc>
          <w:tcPr>
            <w:tcW w:w="1908" w:type="dxa"/>
            <w:tcBorders>
              <w:bottom w:val="single" w:sz="6" w:space="0" w:color="000080"/>
            </w:tcBorders>
            <w:shd w:val="clear" w:color="auto" w:fill="auto"/>
          </w:tcPr>
          <w:p w:rsidR="00975C28" w:rsidRPr="004A14D8" w:rsidRDefault="00975C28" w:rsidP="00975C28">
            <w:pPr>
              <w:jc w:val="both"/>
              <w:rPr>
                <w:rFonts w:ascii="Tw Cen MT" w:hAnsi="Tw Cen MT"/>
                <w:sz w:val="20"/>
                <w:szCs w:val="20"/>
              </w:rPr>
            </w:pPr>
            <w:r>
              <w:rPr>
                <w:rFonts w:ascii="Tw Cen MT" w:hAnsi="Tw Cen MT"/>
                <w:sz w:val="20"/>
                <w:szCs w:val="20"/>
              </w:rPr>
              <w:t>Planear conjuntamente con los dinos antiguos el espacio formativo a trabajar con los nuevos dinos enfocándose en el liderazgo y trabajo comunitario</w:t>
            </w:r>
          </w:p>
        </w:tc>
        <w:tc>
          <w:tcPr>
            <w:tcW w:w="2160" w:type="dxa"/>
            <w:tcBorders>
              <w:bottom w:val="single" w:sz="6" w:space="0" w:color="000080"/>
            </w:tcBorders>
            <w:shd w:val="clear" w:color="auto" w:fill="auto"/>
          </w:tcPr>
          <w:p w:rsidR="00975C28" w:rsidRPr="004A14D8" w:rsidRDefault="00975C28" w:rsidP="00975C28">
            <w:pPr>
              <w:jc w:val="both"/>
              <w:rPr>
                <w:rFonts w:ascii="Tw Cen MT" w:hAnsi="Tw Cen MT"/>
                <w:sz w:val="20"/>
                <w:szCs w:val="20"/>
              </w:rPr>
            </w:pPr>
            <w:r>
              <w:rPr>
                <w:rFonts w:ascii="Tw Cen MT" w:hAnsi="Tw Cen MT"/>
                <w:sz w:val="20"/>
                <w:szCs w:val="20"/>
              </w:rPr>
              <w:t>Planeación de espacio de taller para dinos nuevos.</w:t>
            </w:r>
          </w:p>
        </w:tc>
        <w:tc>
          <w:tcPr>
            <w:tcW w:w="4860" w:type="dxa"/>
            <w:tcBorders>
              <w:bottom w:val="single" w:sz="6" w:space="0" w:color="000080"/>
            </w:tcBorders>
            <w:shd w:val="clear" w:color="auto" w:fill="auto"/>
          </w:tcPr>
          <w:p w:rsidR="00975C28" w:rsidRDefault="00975C28" w:rsidP="00975C28">
            <w:pPr>
              <w:jc w:val="both"/>
              <w:rPr>
                <w:rFonts w:ascii="Tw Cen MT" w:hAnsi="Tw Cen MT"/>
                <w:sz w:val="20"/>
                <w:szCs w:val="20"/>
              </w:rPr>
            </w:pPr>
            <w:r>
              <w:rPr>
                <w:rFonts w:ascii="Tw Cen MT" w:hAnsi="Tw Cen MT"/>
                <w:sz w:val="20"/>
                <w:szCs w:val="20"/>
              </w:rPr>
              <w:t>-Revisión de la ruta establecida</w:t>
            </w:r>
          </w:p>
          <w:p w:rsidR="00975C28" w:rsidRDefault="00975C28" w:rsidP="00975C28">
            <w:pPr>
              <w:jc w:val="both"/>
              <w:rPr>
                <w:rFonts w:ascii="Tw Cen MT" w:hAnsi="Tw Cen MT"/>
                <w:sz w:val="20"/>
                <w:szCs w:val="20"/>
              </w:rPr>
            </w:pPr>
            <w:r>
              <w:rPr>
                <w:rFonts w:ascii="Tw Cen MT" w:hAnsi="Tw Cen MT"/>
                <w:sz w:val="20"/>
                <w:szCs w:val="20"/>
              </w:rPr>
              <w:t>-Definición de objetivos y rutas a trabajar según las revisiones realizadas.</w:t>
            </w:r>
          </w:p>
          <w:p w:rsidR="00975C28" w:rsidRPr="004A14D8" w:rsidRDefault="00975C28" w:rsidP="00975C28">
            <w:pPr>
              <w:jc w:val="both"/>
              <w:rPr>
                <w:rFonts w:ascii="Tw Cen MT" w:hAnsi="Tw Cen MT"/>
                <w:sz w:val="20"/>
                <w:szCs w:val="20"/>
              </w:rPr>
            </w:pPr>
            <w:r>
              <w:rPr>
                <w:rFonts w:ascii="Tw Cen MT" w:hAnsi="Tw Cen MT"/>
                <w:sz w:val="20"/>
                <w:szCs w:val="20"/>
              </w:rPr>
              <w:t>-Definición de quien realiza qué en el taller.</w:t>
            </w:r>
          </w:p>
        </w:tc>
        <w:tc>
          <w:tcPr>
            <w:tcW w:w="1290" w:type="dxa"/>
            <w:tcBorders>
              <w:bottom w:val="single" w:sz="6" w:space="0" w:color="000080"/>
            </w:tcBorders>
            <w:shd w:val="clear" w:color="auto" w:fill="auto"/>
          </w:tcPr>
          <w:p w:rsidR="00975C28" w:rsidRDefault="00975C28" w:rsidP="00975C28">
            <w:pPr>
              <w:jc w:val="both"/>
              <w:rPr>
                <w:rFonts w:ascii="Tw Cen MT" w:hAnsi="Tw Cen MT"/>
                <w:sz w:val="20"/>
                <w:szCs w:val="20"/>
              </w:rPr>
            </w:pPr>
            <w:r>
              <w:rPr>
                <w:rFonts w:ascii="Tw Cen MT" w:hAnsi="Tw Cen MT"/>
                <w:sz w:val="20"/>
                <w:szCs w:val="20"/>
              </w:rPr>
              <w:t>Octubre en Cartagena Y Florencia</w:t>
            </w:r>
          </w:p>
        </w:tc>
        <w:tc>
          <w:tcPr>
            <w:tcW w:w="1851" w:type="dxa"/>
            <w:tcBorders>
              <w:bottom w:val="single" w:sz="6" w:space="0" w:color="000080"/>
            </w:tcBorders>
            <w:shd w:val="clear" w:color="auto" w:fill="auto"/>
          </w:tcPr>
          <w:p w:rsidR="00975C28" w:rsidRPr="004A14D8" w:rsidRDefault="00975C28" w:rsidP="00975C28">
            <w:pPr>
              <w:jc w:val="both"/>
              <w:rPr>
                <w:rFonts w:ascii="Tw Cen MT" w:hAnsi="Tw Cen MT"/>
                <w:b/>
                <w:bCs/>
                <w:sz w:val="20"/>
                <w:szCs w:val="20"/>
              </w:rPr>
            </w:pPr>
            <w:r>
              <w:rPr>
                <w:rFonts w:ascii="Tw Cen MT" w:hAnsi="Tw Cen MT"/>
                <w:b/>
                <w:bCs/>
                <w:sz w:val="20"/>
                <w:szCs w:val="20"/>
              </w:rPr>
              <w:t>Deiby</w:t>
            </w:r>
          </w:p>
        </w:tc>
      </w:tr>
      <w:tr w:rsidR="00975C28" w:rsidRPr="004A14D8" w:rsidTr="00E9606C">
        <w:tc>
          <w:tcPr>
            <w:tcW w:w="1908" w:type="dxa"/>
            <w:shd w:val="clear" w:color="auto" w:fill="CCECFF"/>
          </w:tcPr>
          <w:p w:rsidR="00975C28" w:rsidRDefault="00AF178F" w:rsidP="00975C28">
            <w:pPr>
              <w:jc w:val="both"/>
              <w:rPr>
                <w:rFonts w:ascii="Tw Cen MT" w:hAnsi="Tw Cen MT"/>
                <w:sz w:val="20"/>
                <w:szCs w:val="20"/>
              </w:rPr>
            </w:pPr>
            <w:r>
              <w:rPr>
                <w:rFonts w:ascii="Tw Cen MT" w:hAnsi="Tw Cen MT"/>
                <w:sz w:val="20"/>
                <w:szCs w:val="20"/>
              </w:rPr>
              <w:t xml:space="preserve">- </w:t>
            </w:r>
            <w:r w:rsidR="00385CCC">
              <w:rPr>
                <w:rFonts w:ascii="Tw Cen MT" w:hAnsi="Tw Cen MT"/>
                <w:sz w:val="20"/>
                <w:szCs w:val="20"/>
              </w:rPr>
              <w:t xml:space="preserve">Que </w:t>
            </w:r>
            <w:r w:rsidR="002409B9">
              <w:rPr>
                <w:rFonts w:ascii="Tw Cen MT" w:hAnsi="Tw Cen MT"/>
                <w:sz w:val="20"/>
                <w:szCs w:val="20"/>
              </w:rPr>
              <w:t xml:space="preserve">dinamizadores reflexionen alrededor </w:t>
            </w:r>
            <w:r w:rsidR="00CA5B4F">
              <w:rPr>
                <w:rFonts w:ascii="Tw Cen MT" w:hAnsi="Tw Cen MT"/>
                <w:sz w:val="20"/>
                <w:szCs w:val="20"/>
              </w:rPr>
              <w:t xml:space="preserve">de la dinamización </w:t>
            </w:r>
            <w:r w:rsidR="00645269">
              <w:rPr>
                <w:rFonts w:ascii="Tw Cen MT" w:hAnsi="Tw Cen MT"/>
                <w:sz w:val="20"/>
                <w:szCs w:val="20"/>
              </w:rPr>
              <w:t xml:space="preserve">e identifiquen situaciones </w:t>
            </w:r>
            <w:r w:rsidR="00A46A0E">
              <w:rPr>
                <w:rFonts w:ascii="Tw Cen MT" w:hAnsi="Tw Cen MT"/>
                <w:sz w:val="20"/>
                <w:szCs w:val="20"/>
              </w:rPr>
              <w:t>que ayudan o</w:t>
            </w:r>
            <w:r w:rsidR="00F21426">
              <w:rPr>
                <w:rFonts w:ascii="Tw Cen MT" w:hAnsi="Tw Cen MT"/>
                <w:sz w:val="20"/>
                <w:szCs w:val="20"/>
              </w:rPr>
              <w:t xml:space="preserve"> </w:t>
            </w:r>
            <w:r w:rsidR="00A46A0E">
              <w:rPr>
                <w:rFonts w:ascii="Tw Cen MT" w:hAnsi="Tw Cen MT"/>
                <w:sz w:val="20"/>
                <w:szCs w:val="20"/>
              </w:rPr>
              <w:t xml:space="preserve">desmejoran </w:t>
            </w:r>
            <w:r w:rsidR="00990A54">
              <w:rPr>
                <w:rFonts w:ascii="Tw Cen MT" w:hAnsi="Tw Cen MT"/>
                <w:sz w:val="20"/>
                <w:szCs w:val="20"/>
              </w:rPr>
              <w:t>las relaciones en el grupo.</w:t>
            </w:r>
          </w:p>
          <w:p w:rsidR="00990A54" w:rsidRPr="004A14D8" w:rsidRDefault="00AF178F" w:rsidP="00975C28">
            <w:pPr>
              <w:jc w:val="both"/>
              <w:rPr>
                <w:rFonts w:ascii="Tw Cen MT" w:hAnsi="Tw Cen MT"/>
                <w:sz w:val="20"/>
                <w:szCs w:val="20"/>
              </w:rPr>
            </w:pPr>
            <w:r>
              <w:rPr>
                <w:rFonts w:ascii="Tw Cen MT" w:hAnsi="Tw Cen MT"/>
                <w:sz w:val="20"/>
                <w:szCs w:val="20"/>
              </w:rPr>
              <w:t xml:space="preserve">- </w:t>
            </w:r>
            <w:r w:rsidR="00694BC0">
              <w:rPr>
                <w:rFonts w:ascii="Tw Cen MT" w:hAnsi="Tw Cen MT"/>
                <w:sz w:val="20"/>
                <w:szCs w:val="20"/>
              </w:rPr>
              <w:t>Que dinamizadores visibilicen el sentido de la dinamización y conozcan herramientas para desarrollar en el trabajo comunitario</w:t>
            </w:r>
            <w:r w:rsidR="007421CA">
              <w:rPr>
                <w:rFonts w:ascii="Tw Cen MT" w:hAnsi="Tw Cen MT"/>
                <w:sz w:val="20"/>
                <w:szCs w:val="20"/>
              </w:rPr>
              <w:t>.</w:t>
            </w:r>
            <w:r w:rsidR="00694BC0">
              <w:rPr>
                <w:rFonts w:ascii="Tw Cen MT" w:hAnsi="Tw Cen MT"/>
                <w:sz w:val="20"/>
                <w:szCs w:val="20"/>
              </w:rPr>
              <w:t xml:space="preserve"> </w:t>
            </w:r>
          </w:p>
        </w:tc>
        <w:tc>
          <w:tcPr>
            <w:tcW w:w="2160" w:type="dxa"/>
            <w:shd w:val="clear" w:color="auto" w:fill="CCECFF"/>
          </w:tcPr>
          <w:p w:rsidR="00975C28" w:rsidRPr="004A14D8" w:rsidRDefault="00975C28" w:rsidP="00975C28">
            <w:pPr>
              <w:jc w:val="both"/>
              <w:rPr>
                <w:rFonts w:ascii="Tw Cen MT" w:hAnsi="Tw Cen MT"/>
                <w:sz w:val="20"/>
                <w:szCs w:val="20"/>
              </w:rPr>
            </w:pPr>
            <w:r>
              <w:rPr>
                <w:rFonts w:ascii="Tw Cen MT" w:hAnsi="Tw Cen MT"/>
                <w:sz w:val="20"/>
                <w:szCs w:val="20"/>
              </w:rPr>
              <w:t>Taller de liderazgo y trabajo comunitario</w:t>
            </w:r>
          </w:p>
        </w:tc>
        <w:tc>
          <w:tcPr>
            <w:tcW w:w="4860" w:type="dxa"/>
            <w:shd w:val="clear" w:color="auto" w:fill="CCECFF"/>
          </w:tcPr>
          <w:p w:rsidR="00975C28" w:rsidRDefault="00D66E8D" w:rsidP="00975C28">
            <w:pPr>
              <w:jc w:val="both"/>
              <w:rPr>
                <w:rFonts w:ascii="Tw Cen MT" w:hAnsi="Tw Cen MT"/>
                <w:sz w:val="20"/>
                <w:szCs w:val="20"/>
              </w:rPr>
            </w:pPr>
            <w:r w:rsidRPr="00817295">
              <w:rPr>
                <w:rFonts w:ascii="Tw Cen MT" w:hAnsi="Tw Cen MT"/>
                <w:sz w:val="20"/>
                <w:szCs w:val="20"/>
              </w:rPr>
              <w:t xml:space="preserve">Desarrollo de dinámicas para identificar los puntos a trabajar </w:t>
            </w:r>
            <w:r w:rsidR="00817295">
              <w:rPr>
                <w:rFonts w:ascii="Tw Cen MT" w:hAnsi="Tw Cen MT"/>
                <w:sz w:val="20"/>
                <w:szCs w:val="20"/>
              </w:rPr>
              <w:t>en la dinamización y el trabajo de equipo:</w:t>
            </w:r>
          </w:p>
          <w:p w:rsidR="00817295" w:rsidRDefault="00817295" w:rsidP="00975C28">
            <w:pPr>
              <w:jc w:val="both"/>
              <w:rPr>
                <w:rFonts w:ascii="Tw Cen MT" w:hAnsi="Tw Cen MT"/>
                <w:sz w:val="20"/>
                <w:szCs w:val="20"/>
              </w:rPr>
            </w:pPr>
            <w:r>
              <w:rPr>
                <w:rFonts w:ascii="Tw Cen MT" w:hAnsi="Tw Cen MT"/>
                <w:sz w:val="20"/>
                <w:szCs w:val="20"/>
              </w:rPr>
              <w:t xml:space="preserve">- </w:t>
            </w:r>
            <w:r w:rsidR="00FF3D60">
              <w:rPr>
                <w:rFonts w:ascii="Tw Cen MT" w:hAnsi="Tw Cen MT"/>
                <w:sz w:val="20"/>
                <w:szCs w:val="20"/>
              </w:rPr>
              <w:t>Dinámica</w:t>
            </w:r>
            <w:r w:rsidR="00EE407E">
              <w:rPr>
                <w:rFonts w:ascii="Tw Cen MT" w:hAnsi="Tw Cen MT"/>
                <w:sz w:val="20"/>
                <w:szCs w:val="20"/>
              </w:rPr>
              <w:t xml:space="preserve"> sobre cualidades y debilidades del dinamizador</w:t>
            </w:r>
            <w:r w:rsidR="00D618E7">
              <w:rPr>
                <w:rFonts w:ascii="Tw Cen MT" w:hAnsi="Tw Cen MT"/>
                <w:sz w:val="20"/>
                <w:szCs w:val="20"/>
              </w:rPr>
              <w:t>.</w:t>
            </w:r>
          </w:p>
          <w:p w:rsidR="00D618E7" w:rsidRDefault="00C81973" w:rsidP="00975C28">
            <w:pPr>
              <w:jc w:val="both"/>
              <w:rPr>
                <w:rFonts w:ascii="Tw Cen MT" w:hAnsi="Tw Cen MT"/>
                <w:sz w:val="20"/>
                <w:szCs w:val="20"/>
              </w:rPr>
            </w:pPr>
            <w:r>
              <w:rPr>
                <w:rFonts w:ascii="Tw Cen MT" w:hAnsi="Tw Cen MT"/>
                <w:sz w:val="20"/>
                <w:szCs w:val="20"/>
              </w:rPr>
              <w:t>- Dinámica del gusano de patas ciegas</w:t>
            </w:r>
          </w:p>
          <w:p w:rsidR="00C81973" w:rsidRDefault="00C81973" w:rsidP="00975C28">
            <w:pPr>
              <w:jc w:val="both"/>
              <w:rPr>
                <w:rFonts w:ascii="Tw Cen MT" w:hAnsi="Tw Cen MT"/>
                <w:sz w:val="20"/>
                <w:szCs w:val="20"/>
              </w:rPr>
            </w:pPr>
            <w:r>
              <w:rPr>
                <w:rFonts w:ascii="Tw Cen MT" w:hAnsi="Tw Cen MT"/>
                <w:sz w:val="20"/>
                <w:szCs w:val="20"/>
              </w:rPr>
              <w:t>- Dinámica sobre lo que me gusta y me disgusta de mi que veo en ti.</w:t>
            </w:r>
          </w:p>
          <w:p w:rsidR="00C81973" w:rsidRDefault="00C81973" w:rsidP="00975C28">
            <w:pPr>
              <w:jc w:val="both"/>
              <w:rPr>
                <w:rFonts w:ascii="Tw Cen MT" w:hAnsi="Tw Cen MT"/>
                <w:sz w:val="20"/>
                <w:szCs w:val="20"/>
              </w:rPr>
            </w:pPr>
            <w:r>
              <w:rPr>
                <w:rFonts w:ascii="Tw Cen MT" w:hAnsi="Tw Cen MT"/>
                <w:sz w:val="20"/>
                <w:szCs w:val="20"/>
              </w:rPr>
              <w:t xml:space="preserve">- Reflexión y evaluación </w:t>
            </w:r>
            <w:r w:rsidR="00091D4B">
              <w:rPr>
                <w:rFonts w:ascii="Tw Cen MT" w:hAnsi="Tw Cen MT"/>
                <w:sz w:val="20"/>
                <w:szCs w:val="20"/>
              </w:rPr>
              <w:t>del espacio.</w:t>
            </w:r>
          </w:p>
          <w:p w:rsidR="00EE407E" w:rsidRPr="00817295" w:rsidRDefault="00EE407E" w:rsidP="00975C28">
            <w:pPr>
              <w:jc w:val="both"/>
              <w:rPr>
                <w:rFonts w:ascii="Tw Cen MT" w:hAnsi="Tw Cen MT"/>
                <w:sz w:val="20"/>
                <w:szCs w:val="20"/>
              </w:rPr>
            </w:pPr>
          </w:p>
        </w:tc>
        <w:tc>
          <w:tcPr>
            <w:tcW w:w="1290" w:type="dxa"/>
            <w:shd w:val="clear" w:color="auto" w:fill="CCECFF"/>
          </w:tcPr>
          <w:p w:rsidR="00975C28" w:rsidRPr="004A14D8" w:rsidRDefault="00975C28" w:rsidP="00975C28">
            <w:pPr>
              <w:jc w:val="both"/>
              <w:rPr>
                <w:rFonts w:ascii="Tw Cen MT" w:hAnsi="Tw Cen MT"/>
                <w:b/>
                <w:sz w:val="20"/>
                <w:szCs w:val="20"/>
              </w:rPr>
            </w:pPr>
            <w:r>
              <w:rPr>
                <w:rFonts w:ascii="Tw Cen MT" w:hAnsi="Tw Cen MT"/>
                <w:b/>
                <w:sz w:val="20"/>
                <w:szCs w:val="20"/>
              </w:rPr>
              <w:t xml:space="preserve">Octubre en Cartagena y Florencia </w:t>
            </w:r>
          </w:p>
        </w:tc>
        <w:tc>
          <w:tcPr>
            <w:tcW w:w="1851" w:type="dxa"/>
            <w:shd w:val="clear" w:color="auto" w:fill="CCECFF"/>
          </w:tcPr>
          <w:p w:rsidR="00975C28" w:rsidRPr="004A14D8" w:rsidRDefault="00975C28" w:rsidP="00975C28">
            <w:pPr>
              <w:jc w:val="both"/>
              <w:rPr>
                <w:rFonts w:ascii="Tw Cen MT" w:hAnsi="Tw Cen MT"/>
                <w:b/>
                <w:bCs/>
                <w:sz w:val="20"/>
                <w:szCs w:val="20"/>
              </w:rPr>
            </w:pPr>
            <w:r>
              <w:rPr>
                <w:rFonts w:ascii="Tw Cen MT" w:hAnsi="Tw Cen MT"/>
                <w:b/>
                <w:bCs/>
                <w:sz w:val="20"/>
                <w:szCs w:val="20"/>
              </w:rPr>
              <w:t>Deiby y dinamizador@s antiguos</w:t>
            </w:r>
          </w:p>
        </w:tc>
      </w:tr>
      <w:tr w:rsidR="00975C28" w:rsidRPr="004A14D8" w:rsidTr="00F80A5F">
        <w:tc>
          <w:tcPr>
            <w:tcW w:w="1908" w:type="dxa"/>
            <w:tcBorders>
              <w:bottom w:val="single" w:sz="6" w:space="0" w:color="000080"/>
            </w:tcBorders>
            <w:shd w:val="clear" w:color="auto" w:fill="auto"/>
          </w:tcPr>
          <w:p w:rsidR="00975C28" w:rsidRDefault="00975C28" w:rsidP="00975C28">
            <w:pPr>
              <w:jc w:val="both"/>
              <w:rPr>
                <w:rFonts w:ascii="Tw Cen MT" w:hAnsi="Tw Cen MT"/>
                <w:sz w:val="20"/>
                <w:szCs w:val="20"/>
              </w:rPr>
            </w:pPr>
            <w:r w:rsidRPr="004A14D8">
              <w:rPr>
                <w:rFonts w:ascii="Tw Cen MT" w:hAnsi="Tw Cen MT"/>
                <w:sz w:val="20"/>
                <w:szCs w:val="20"/>
              </w:rPr>
              <w:t xml:space="preserve">- Evaluar </w:t>
            </w:r>
            <w:r>
              <w:rPr>
                <w:rFonts w:ascii="Tw Cen MT" w:hAnsi="Tw Cen MT"/>
                <w:sz w:val="20"/>
                <w:szCs w:val="20"/>
              </w:rPr>
              <w:t xml:space="preserve">las </w:t>
            </w:r>
            <w:r w:rsidRPr="004A14D8">
              <w:rPr>
                <w:rFonts w:ascii="Tw Cen MT" w:hAnsi="Tw Cen MT"/>
                <w:sz w:val="20"/>
                <w:szCs w:val="20"/>
              </w:rPr>
              <w:t xml:space="preserve">actividades desarrolladas </w:t>
            </w:r>
            <w:r>
              <w:rPr>
                <w:rFonts w:ascii="Tw Cen MT" w:hAnsi="Tw Cen MT"/>
                <w:sz w:val="20"/>
                <w:szCs w:val="20"/>
              </w:rPr>
              <w:t xml:space="preserve">durante el mes </w:t>
            </w:r>
            <w:r w:rsidRPr="004A14D8">
              <w:rPr>
                <w:rFonts w:ascii="Tw Cen MT" w:hAnsi="Tw Cen MT"/>
                <w:sz w:val="20"/>
                <w:szCs w:val="20"/>
              </w:rPr>
              <w:t xml:space="preserve">identificando </w:t>
            </w:r>
            <w:r>
              <w:rPr>
                <w:rFonts w:ascii="Tw Cen MT" w:hAnsi="Tw Cen MT"/>
                <w:sz w:val="20"/>
                <w:szCs w:val="20"/>
              </w:rPr>
              <w:t xml:space="preserve">ganancias y debilidades </w:t>
            </w:r>
          </w:p>
          <w:p w:rsidR="00975C28" w:rsidRPr="004A14D8" w:rsidRDefault="00975C28" w:rsidP="00975C28">
            <w:pPr>
              <w:jc w:val="both"/>
              <w:rPr>
                <w:rFonts w:ascii="Tw Cen MT" w:hAnsi="Tw Cen MT"/>
                <w:sz w:val="20"/>
                <w:szCs w:val="20"/>
              </w:rPr>
            </w:pPr>
            <w:r>
              <w:rPr>
                <w:rFonts w:ascii="Tw Cen MT" w:hAnsi="Tw Cen MT"/>
                <w:sz w:val="20"/>
                <w:szCs w:val="20"/>
              </w:rPr>
              <w:t xml:space="preserve">- </w:t>
            </w:r>
            <w:r w:rsidRPr="004A14D8">
              <w:rPr>
                <w:rFonts w:ascii="Tw Cen MT" w:hAnsi="Tw Cen MT"/>
                <w:sz w:val="20"/>
                <w:szCs w:val="20"/>
              </w:rPr>
              <w:t xml:space="preserve">Planear </w:t>
            </w:r>
            <w:r>
              <w:rPr>
                <w:rFonts w:ascii="Tw Cen MT" w:hAnsi="Tw Cen MT"/>
                <w:sz w:val="20"/>
                <w:szCs w:val="20"/>
              </w:rPr>
              <w:t>las actividades d</w:t>
            </w:r>
            <w:r w:rsidRPr="004A14D8">
              <w:rPr>
                <w:rFonts w:ascii="Tw Cen MT" w:hAnsi="Tw Cen MT"/>
                <w:sz w:val="20"/>
                <w:szCs w:val="20"/>
              </w:rPr>
              <w:t>el siguiente mes</w:t>
            </w:r>
            <w:r>
              <w:rPr>
                <w:rFonts w:ascii="Tw Cen MT" w:hAnsi="Tw Cen MT"/>
                <w:sz w:val="20"/>
                <w:szCs w:val="20"/>
              </w:rPr>
              <w:t xml:space="preserve">. </w:t>
            </w:r>
          </w:p>
        </w:tc>
        <w:tc>
          <w:tcPr>
            <w:tcW w:w="2160" w:type="dxa"/>
            <w:tcBorders>
              <w:bottom w:val="single" w:sz="6" w:space="0" w:color="000080"/>
            </w:tcBorders>
            <w:shd w:val="clear" w:color="auto" w:fill="auto"/>
          </w:tcPr>
          <w:p w:rsidR="00975C28" w:rsidRPr="004A14D8" w:rsidRDefault="00975C28" w:rsidP="00975C28">
            <w:pPr>
              <w:jc w:val="both"/>
              <w:rPr>
                <w:rFonts w:ascii="Tw Cen MT" w:hAnsi="Tw Cen MT"/>
                <w:sz w:val="20"/>
                <w:szCs w:val="20"/>
              </w:rPr>
            </w:pPr>
            <w:r w:rsidRPr="004A14D8">
              <w:rPr>
                <w:rFonts w:ascii="Tw Cen MT" w:hAnsi="Tw Cen MT"/>
                <w:sz w:val="20"/>
                <w:szCs w:val="20"/>
              </w:rPr>
              <w:t>- Reunión de evaluación y planeación de actividades</w:t>
            </w:r>
            <w:r>
              <w:rPr>
                <w:rFonts w:ascii="Tw Cen MT" w:hAnsi="Tw Cen MT"/>
                <w:sz w:val="20"/>
                <w:szCs w:val="20"/>
              </w:rPr>
              <w:t xml:space="preserve"> en </w:t>
            </w:r>
            <w:r w:rsidRPr="004A14D8">
              <w:rPr>
                <w:rFonts w:ascii="Tw Cen MT" w:hAnsi="Tw Cen MT"/>
                <w:sz w:val="20"/>
                <w:szCs w:val="20"/>
              </w:rPr>
              <w:t>Cartagena y Florencia.</w:t>
            </w:r>
          </w:p>
          <w:p w:rsidR="00975C28" w:rsidRPr="004A14D8" w:rsidRDefault="00975C28" w:rsidP="00975C28">
            <w:pPr>
              <w:jc w:val="both"/>
              <w:rPr>
                <w:rFonts w:ascii="Tw Cen MT" w:hAnsi="Tw Cen MT"/>
                <w:sz w:val="20"/>
                <w:szCs w:val="20"/>
              </w:rPr>
            </w:pPr>
          </w:p>
        </w:tc>
        <w:tc>
          <w:tcPr>
            <w:tcW w:w="4860" w:type="dxa"/>
            <w:tcBorders>
              <w:bottom w:val="single" w:sz="6" w:space="0" w:color="000080"/>
            </w:tcBorders>
            <w:shd w:val="clear" w:color="auto" w:fill="auto"/>
          </w:tcPr>
          <w:p w:rsidR="00975C28" w:rsidRPr="004A14D8" w:rsidRDefault="00975C28" w:rsidP="00975C28">
            <w:pPr>
              <w:jc w:val="both"/>
              <w:rPr>
                <w:rFonts w:ascii="Tw Cen MT" w:hAnsi="Tw Cen MT"/>
                <w:sz w:val="20"/>
                <w:szCs w:val="20"/>
              </w:rPr>
            </w:pPr>
            <w:r w:rsidRPr="004A14D8">
              <w:rPr>
                <w:rFonts w:ascii="Tw Cen MT" w:hAnsi="Tw Cen MT"/>
                <w:sz w:val="20"/>
                <w:szCs w:val="20"/>
              </w:rPr>
              <w:t>- Acuerdos para la jornada</w:t>
            </w:r>
          </w:p>
          <w:p w:rsidR="00975C28" w:rsidRPr="004A14D8" w:rsidRDefault="00975C28" w:rsidP="00975C28">
            <w:pPr>
              <w:jc w:val="both"/>
              <w:rPr>
                <w:rFonts w:ascii="Tw Cen MT" w:hAnsi="Tw Cen MT"/>
                <w:sz w:val="20"/>
                <w:szCs w:val="20"/>
              </w:rPr>
            </w:pPr>
            <w:r w:rsidRPr="004A14D8">
              <w:rPr>
                <w:rFonts w:ascii="Tw Cen MT" w:hAnsi="Tw Cen MT"/>
                <w:sz w:val="20"/>
                <w:szCs w:val="20"/>
              </w:rPr>
              <w:t>- Evaluación de las actividades realizadas. Conversación rescatando aprendizajes, logros, deficiencias según las actividades planeadas.</w:t>
            </w:r>
          </w:p>
          <w:p w:rsidR="00975C28" w:rsidRPr="00BF0FAD" w:rsidRDefault="00975C28" w:rsidP="00975C28">
            <w:pPr>
              <w:jc w:val="both"/>
              <w:rPr>
                <w:rFonts w:ascii="Tw Cen MT" w:hAnsi="Tw Cen MT"/>
                <w:color w:val="6600CC"/>
                <w:sz w:val="20"/>
                <w:szCs w:val="20"/>
              </w:rPr>
            </w:pPr>
            <w:r w:rsidRPr="004A14D8">
              <w:rPr>
                <w:rFonts w:ascii="Tw Cen MT" w:hAnsi="Tw Cen MT"/>
                <w:sz w:val="20"/>
                <w:szCs w:val="20"/>
              </w:rPr>
              <w:t>- Realización de la planeación de las actividades para el mes, concertación sobre el cronograma a trabajar</w:t>
            </w:r>
            <w:r w:rsidRPr="004A14D8">
              <w:rPr>
                <w:rFonts w:ascii="Tw Cen MT" w:hAnsi="Tw Cen MT"/>
                <w:color w:val="CC99FF"/>
                <w:sz w:val="20"/>
                <w:szCs w:val="20"/>
              </w:rPr>
              <w:t xml:space="preserve">.  </w:t>
            </w:r>
          </w:p>
        </w:tc>
        <w:tc>
          <w:tcPr>
            <w:tcW w:w="1290" w:type="dxa"/>
            <w:tcBorders>
              <w:bottom w:val="single" w:sz="6" w:space="0" w:color="000080"/>
            </w:tcBorders>
            <w:shd w:val="clear" w:color="auto" w:fill="auto"/>
          </w:tcPr>
          <w:p w:rsidR="00975C28" w:rsidRPr="005C1CAB" w:rsidRDefault="00975C28" w:rsidP="00975C28">
            <w:pPr>
              <w:jc w:val="both"/>
              <w:rPr>
                <w:rFonts w:ascii="Tw Cen MT" w:hAnsi="Tw Cen MT"/>
                <w:sz w:val="20"/>
                <w:szCs w:val="20"/>
              </w:rPr>
            </w:pPr>
            <w:r>
              <w:rPr>
                <w:rFonts w:ascii="Tw Cen MT" w:hAnsi="Tw Cen MT"/>
                <w:sz w:val="20"/>
                <w:szCs w:val="20"/>
              </w:rPr>
              <w:t xml:space="preserve">Noviembre </w:t>
            </w:r>
            <w:r w:rsidRPr="005C1CAB">
              <w:rPr>
                <w:rFonts w:ascii="Tw Cen MT" w:hAnsi="Tw Cen MT"/>
                <w:sz w:val="20"/>
                <w:szCs w:val="20"/>
              </w:rPr>
              <w:t>en Cartagena y Florencia</w:t>
            </w:r>
          </w:p>
        </w:tc>
        <w:tc>
          <w:tcPr>
            <w:tcW w:w="1851" w:type="dxa"/>
            <w:tcBorders>
              <w:bottom w:val="single" w:sz="6" w:space="0" w:color="000080"/>
            </w:tcBorders>
            <w:shd w:val="clear" w:color="auto" w:fill="auto"/>
          </w:tcPr>
          <w:p w:rsidR="00975C28" w:rsidRPr="004A14D8" w:rsidRDefault="00975C28" w:rsidP="00975C28">
            <w:pPr>
              <w:jc w:val="both"/>
              <w:rPr>
                <w:rFonts w:ascii="Tw Cen MT" w:hAnsi="Tw Cen MT"/>
                <w:b/>
                <w:bCs/>
                <w:sz w:val="20"/>
                <w:szCs w:val="20"/>
              </w:rPr>
            </w:pPr>
            <w:r w:rsidRPr="004A14D8">
              <w:rPr>
                <w:rFonts w:ascii="Tw Cen MT" w:hAnsi="Tw Cen MT"/>
                <w:b/>
                <w:bCs/>
                <w:sz w:val="20"/>
                <w:szCs w:val="20"/>
              </w:rPr>
              <w:t>Deiby</w:t>
            </w:r>
          </w:p>
        </w:tc>
      </w:tr>
      <w:tr w:rsidR="00975C28" w:rsidRPr="004A14D8" w:rsidTr="00334BB2">
        <w:tc>
          <w:tcPr>
            <w:tcW w:w="1908" w:type="dxa"/>
            <w:tcBorders>
              <w:bottom w:val="single" w:sz="6" w:space="0" w:color="000080"/>
            </w:tcBorders>
            <w:shd w:val="clear" w:color="auto" w:fill="auto"/>
          </w:tcPr>
          <w:p w:rsidR="00975C28" w:rsidRPr="004A14D8" w:rsidRDefault="00975C28" w:rsidP="00975C28">
            <w:pPr>
              <w:jc w:val="both"/>
              <w:rPr>
                <w:rFonts w:ascii="Tw Cen MT" w:hAnsi="Tw Cen MT"/>
                <w:sz w:val="20"/>
                <w:szCs w:val="20"/>
              </w:rPr>
            </w:pPr>
            <w:r>
              <w:rPr>
                <w:rFonts w:ascii="Tw Cen MT" w:hAnsi="Tw Cen MT"/>
                <w:sz w:val="20"/>
                <w:szCs w:val="20"/>
              </w:rPr>
              <w:t>Planear conjuntamente con los dinos antiguos el espacio formativo a trabajar con los nuevos dinos enfocándose en nutrición y preparación de recetas.</w:t>
            </w:r>
          </w:p>
        </w:tc>
        <w:tc>
          <w:tcPr>
            <w:tcW w:w="2160" w:type="dxa"/>
            <w:tcBorders>
              <w:bottom w:val="single" w:sz="6" w:space="0" w:color="000080"/>
            </w:tcBorders>
            <w:shd w:val="clear" w:color="auto" w:fill="auto"/>
          </w:tcPr>
          <w:p w:rsidR="00975C28" w:rsidRPr="004A14D8" w:rsidRDefault="00975C28" w:rsidP="00975C28">
            <w:pPr>
              <w:jc w:val="both"/>
              <w:rPr>
                <w:rFonts w:ascii="Tw Cen MT" w:hAnsi="Tw Cen MT"/>
                <w:sz w:val="20"/>
                <w:szCs w:val="20"/>
              </w:rPr>
            </w:pPr>
            <w:r>
              <w:rPr>
                <w:rFonts w:ascii="Tw Cen MT" w:hAnsi="Tw Cen MT"/>
                <w:sz w:val="20"/>
                <w:szCs w:val="20"/>
              </w:rPr>
              <w:t>Planeación de espacio de taller para dinos nuevos.</w:t>
            </w:r>
          </w:p>
        </w:tc>
        <w:tc>
          <w:tcPr>
            <w:tcW w:w="4860" w:type="dxa"/>
            <w:tcBorders>
              <w:bottom w:val="single" w:sz="6" w:space="0" w:color="000080"/>
            </w:tcBorders>
            <w:shd w:val="clear" w:color="auto" w:fill="auto"/>
          </w:tcPr>
          <w:p w:rsidR="00975C28" w:rsidRDefault="00975C28" w:rsidP="00975C28">
            <w:pPr>
              <w:jc w:val="both"/>
              <w:rPr>
                <w:rFonts w:ascii="Tw Cen MT" w:hAnsi="Tw Cen MT"/>
                <w:sz w:val="20"/>
                <w:szCs w:val="20"/>
              </w:rPr>
            </w:pPr>
            <w:r>
              <w:rPr>
                <w:rFonts w:ascii="Tw Cen MT" w:hAnsi="Tw Cen MT"/>
                <w:sz w:val="20"/>
                <w:szCs w:val="20"/>
              </w:rPr>
              <w:t>-Revisión de la ruta establecida</w:t>
            </w:r>
          </w:p>
          <w:p w:rsidR="00975C28" w:rsidRDefault="00975C28" w:rsidP="00975C28">
            <w:pPr>
              <w:jc w:val="both"/>
              <w:rPr>
                <w:rFonts w:ascii="Tw Cen MT" w:hAnsi="Tw Cen MT"/>
                <w:sz w:val="20"/>
                <w:szCs w:val="20"/>
              </w:rPr>
            </w:pPr>
            <w:r>
              <w:rPr>
                <w:rFonts w:ascii="Tw Cen MT" w:hAnsi="Tw Cen MT"/>
                <w:sz w:val="20"/>
                <w:szCs w:val="20"/>
              </w:rPr>
              <w:t>-Definición de objetivos y rutas a trabajar según las revisiones realizadas.</w:t>
            </w:r>
          </w:p>
          <w:p w:rsidR="00975C28" w:rsidRPr="004A14D8" w:rsidRDefault="00975C28" w:rsidP="00975C28">
            <w:pPr>
              <w:jc w:val="both"/>
              <w:rPr>
                <w:rFonts w:ascii="Tw Cen MT" w:hAnsi="Tw Cen MT"/>
                <w:sz w:val="20"/>
                <w:szCs w:val="20"/>
              </w:rPr>
            </w:pPr>
            <w:r>
              <w:rPr>
                <w:rFonts w:ascii="Tw Cen MT" w:hAnsi="Tw Cen MT"/>
                <w:sz w:val="20"/>
                <w:szCs w:val="20"/>
              </w:rPr>
              <w:t>-Definición de quien realiza qué en el taller.</w:t>
            </w:r>
          </w:p>
        </w:tc>
        <w:tc>
          <w:tcPr>
            <w:tcW w:w="1290" w:type="dxa"/>
            <w:tcBorders>
              <w:bottom w:val="single" w:sz="6" w:space="0" w:color="000080"/>
            </w:tcBorders>
            <w:shd w:val="clear" w:color="auto" w:fill="auto"/>
          </w:tcPr>
          <w:p w:rsidR="00975C28" w:rsidRDefault="00975C28" w:rsidP="00975C28">
            <w:pPr>
              <w:jc w:val="both"/>
              <w:rPr>
                <w:rFonts w:ascii="Tw Cen MT" w:hAnsi="Tw Cen MT"/>
                <w:sz w:val="20"/>
                <w:szCs w:val="20"/>
              </w:rPr>
            </w:pPr>
            <w:r>
              <w:rPr>
                <w:rFonts w:ascii="Tw Cen MT" w:hAnsi="Tw Cen MT"/>
                <w:sz w:val="20"/>
                <w:szCs w:val="20"/>
              </w:rPr>
              <w:t>Noviembre en Cartagena Y Florencia</w:t>
            </w:r>
          </w:p>
        </w:tc>
        <w:tc>
          <w:tcPr>
            <w:tcW w:w="1851" w:type="dxa"/>
            <w:tcBorders>
              <w:bottom w:val="single" w:sz="6" w:space="0" w:color="000080"/>
            </w:tcBorders>
            <w:shd w:val="clear" w:color="auto" w:fill="auto"/>
          </w:tcPr>
          <w:p w:rsidR="00975C28" w:rsidRPr="004A14D8" w:rsidRDefault="00975C28" w:rsidP="00975C28">
            <w:pPr>
              <w:jc w:val="both"/>
              <w:rPr>
                <w:rFonts w:ascii="Tw Cen MT" w:hAnsi="Tw Cen MT"/>
                <w:b/>
                <w:bCs/>
                <w:sz w:val="20"/>
                <w:szCs w:val="20"/>
              </w:rPr>
            </w:pPr>
            <w:r>
              <w:rPr>
                <w:rFonts w:ascii="Tw Cen MT" w:hAnsi="Tw Cen MT"/>
                <w:b/>
                <w:bCs/>
                <w:sz w:val="20"/>
                <w:szCs w:val="20"/>
              </w:rPr>
              <w:t>Deiby</w:t>
            </w:r>
          </w:p>
        </w:tc>
      </w:tr>
      <w:tr w:rsidR="00DC6A60" w:rsidRPr="004A14D8" w:rsidTr="00334BB2">
        <w:tc>
          <w:tcPr>
            <w:tcW w:w="1908" w:type="dxa"/>
            <w:shd w:val="clear" w:color="auto" w:fill="CCECFF"/>
          </w:tcPr>
          <w:p w:rsidR="00DC6A60" w:rsidRDefault="00DC6A60" w:rsidP="00DC6A60">
            <w:pPr>
              <w:jc w:val="both"/>
              <w:rPr>
                <w:rFonts w:ascii="Tw Cen MT" w:hAnsi="Tw Cen MT"/>
                <w:sz w:val="20"/>
                <w:szCs w:val="20"/>
              </w:rPr>
            </w:pPr>
            <w:r>
              <w:rPr>
                <w:rFonts w:ascii="Tw Cen MT" w:hAnsi="Tw Cen MT"/>
                <w:sz w:val="20"/>
                <w:szCs w:val="20"/>
              </w:rPr>
              <w:t xml:space="preserve">- </w:t>
            </w:r>
            <w:r w:rsidRPr="004A14D8">
              <w:rPr>
                <w:rFonts w:ascii="Tw Cen MT" w:hAnsi="Tw Cen MT"/>
                <w:sz w:val="20"/>
                <w:szCs w:val="20"/>
              </w:rPr>
              <w:t xml:space="preserve">Que </w:t>
            </w:r>
            <w:r>
              <w:rPr>
                <w:rFonts w:ascii="Tw Cen MT" w:hAnsi="Tw Cen MT"/>
                <w:sz w:val="20"/>
                <w:szCs w:val="20"/>
              </w:rPr>
              <w:t xml:space="preserve">dinamizadores </w:t>
            </w:r>
            <w:r w:rsidRPr="004A14D8">
              <w:rPr>
                <w:rFonts w:ascii="Tw Cen MT" w:hAnsi="Tw Cen MT"/>
                <w:sz w:val="20"/>
                <w:szCs w:val="20"/>
              </w:rPr>
              <w:t>reflexionen sobre la semilla como elemento de sostenibilidad de los procesos.</w:t>
            </w:r>
          </w:p>
          <w:p w:rsidR="00DC6A60" w:rsidRPr="004A14D8" w:rsidRDefault="00DC6A60" w:rsidP="00DC6A60">
            <w:pPr>
              <w:jc w:val="both"/>
              <w:rPr>
                <w:rFonts w:ascii="Tw Cen MT" w:hAnsi="Tw Cen MT"/>
                <w:sz w:val="20"/>
                <w:szCs w:val="20"/>
              </w:rPr>
            </w:pPr>
            <w:r>
              <w:rPr>
                <w:rFonts w:ascii="Tw Cen MT" w:hAnsi="Tw Cen MT"/>
                <w:sz w:val="20"/>
                <w:szCs w:val="20"/>
              </w:rPr>
              <w:t>- Que dinamizadores conozcan elementos técnicos a tener en cuenta para la obtención y conservación de semillas.</w:t>
            </w:r>
          </w:p>
        </w:tc>
        <w:tc>
          <w:tcPr>
            <w:tcW w:w="2160" w:type="dxa"/>
            <w:shd w:val="clear" w:color="auto" w:fill="CCECFF"/>
          </w:tcPr>
          <w:p w:rsidR="00DC6A60" w:rsidRPr="004A14D8" w:rsidRDefault="00DC6A60" w:rsidP="00DC6A60">
            <w:pPr>
              <w:jc w:val="both"/>
              <w:rPr>
                <w:rFonts w:ascii="Tw Cen MT" w:hAnsi="Tw Cen MT"/>
                <w:sz w:val="20"/>
                <w:szCs w:val="20"/>
              </w:rPr>
            </w:pPr>
            <w:r>
              <w:rPr>
                <w:rFonts w:ascii="Tw Cen MT" w:hAnsi="Tw Cen MT"/>
                <w:sz w:val="20"/>
                <w:szCs w:val="20"/>
              </w:rPr>
              <w:t>Taller de semillas.</w:t>
            </w:r>
          </w:p>
        </w:tc>
        <w:tc>
          <w:tcPr>
            <w:tcW w:w="4860" w:type="dxa"/>
            <w:shd w:val="clear" w:color="auto" w:fill="CCECFF"/>
          </w:tcPr>
          <w:p w:rsidR="00DC6A60" w:rsidRDefault="00DC6A60" w:rsidP="00DC6A60">
            <w:pPr>
              <w:jc w:val="both"/>
              <w:rPr>
                <w:rFonts w:ascii="Tw Cen MT" w:hAnsi="Tw Cen MT"/>
                <w:sz w:val="20"/>
                <w:szCs w:val="20"/>
              </w:rPr>
            </w:pPr>
            <w:r w:rsidRPr="00E0137F">
              <w:rPr>
                <w:rFonts w:ascii="Tw Cen MT" w:hAnsi="Tw Cen MT"/>
                <w:sz w:val="20"/>
                <w:szCs w:val="20"/>
              </w:rPr>
              <w:t xml:space="preserve">- Lectura </w:t>
            </w:r>
            <w:r>
              <w:rPr>
                <w:rFonts w:ascii="Tw Cen MT" w:hAnsi="Tw Cen MT"/>
                <w:sz w:val="20"/>
                <w:szCs w:val="20"/>
              </w:rPr>
              <w:t>reflexiva sobre las semillas (el bambú japonés)</w:t>
            </w:r>
          </w:p>
          <w:p w:rsidR="00DC6A60" w:rsidRDefault="00DC6A60" w:rsidP="00DC6A60">
            <w:pPr>
              <w:jc w:val="both"/>
              <w:rPr>
                <w:rFonts w:ascii="Tw Cen MT" w:hAnsi="Tw Cen MT"/>
                <w:sz w:val="20"/>
                <w:szCs w:val="20"/>
              </w:rPr>
            </w:pPr>
            <w:r>
              <w:rPr>
                <w:rFonts w:ascii="Tw Cen MT" w:hAnsi="Tw Cen MT"/>
                <w:sz w:val="20"/>
                <w:szCs w:val="20"/>
              </w:rPr>
              <w:t>- Reflexión sobre la lectura</w:t>
            </w:r>
          </w:p>
          <w:p w:rsidR="00DC6A60" w:rsidRDefault="00DC6A60" w:rsidP="00DC6A60">
            <w:pPr>
              <w:jc w:val="both"/>
              <w:rPr>
                <w:rFonts w:ascii="Tw Cen MT" w:hAnsi="Tw Cen MT"/>
                <w:sz w:val="20"/>
                <w:szCs w:val="20"/>
              </w:rPr>
            </w:pPr>
            <w:r>
              <w:rPr>
                <w:rFonts w:ascii="Tw Cen MT" w:hAnsi="Tw Cen MT"/>
                <w:sz w:val="20"/>
                <w:szCs w:val="20"/>
              </w:rPr>
              <w:t xml:space="preserve">- Conversación sobre las formas de obtención de semillas, formas de conservación  </w:t>
            </w:r>
          </w:p>
          <w:p w:rsidR="00DC6A60" w:rsidRPr="004A14D8" w:rsidRDefault="00DC6A60" w:rsidP="00DC6A60">
            <w:pPr>
              <w:jc w:val="both"/>
              <w:rPr>
                <w:rFonts w:ascii="Tw Cen MT" w:hAnsi="Tw Cen MT"/>
                <w:sz w:val="20"/>
                <w:szCs w:val="20"/>
              </w:rPr>
            </w:pPr>
            <w:r w:rsidRPr="00E0137F">
              <w:rPr>
                <w:rFonts w:ascii="Tw Cen MT" w:hAnsi="Tw Cen MT"/>
                <w:sz w:val="20"/>
                <w:szCs w:val="20"/>
              </w:rPr>
              <w:t>- Evaluación de la jornada</w:t>
            </w:r>
            <w:r>
              <w:rPr>
                <w:rFonts w:ascii="Tw Cen MT" w:hAnsi="Tw Cen MT"/>
                <w:sz w:val="20"/>
                <w:szCs w:val="20"/>
              </w:rPr>
              <w:t>.</w:t>
            </w:r>
          </w:p>
        </w:tc>
        <w:tc>
          <w:tcPr>
            <w:tcW w:w="1290" w:type="dxa"/>
            <w:shd w:val="clear" w:color="auto" w:fill="CCECFF"/>
          </w:tcPr>
          <w:p w:rsidR="00DC6A60" w:rsidRPr="004A14D8" w:rsidRDefault="00DC6A60" w:rsidP="00DC6A60">
            <w:pPr>
              <w:jc w:val="both"/>
              <w:rPr>
                <w:rFonts w:ascii="Tw Cen MT" w:hAnsi="Tw Cen MT"/>
                <w:b/>
                <w:sz w:val="20"/>
                <w:szCs w:val="20"/>
              </w:rPr>
            </w:pPr>
          </w:p>
        </w:tc>
        <w:tc>
          <w:tcPr>
            <w:tcW w:w="1851" w:type="dxa"/>
            <w:shd w:val="clear" w:color="auto" w:fill="CCECFF"/>
          </w:tcPr>
          <w:p w:rsidR="00DC6A60" w:rsidRDefault="00DC6A60" w:rsidP="00DC6A60">
            <w:pPr>
              <w:jc w:val="both"/>
              <w:rPr>
                <w:rFonts w:ascii="Tw Cen MT" w:hAnsi="Tw Cen MT"/>
                <w:b/>
                <w:bCs/>
                <w:sz w:val="20"/>
                <w:szCs w:val="20"/>
              </w:rPr>
            </w:pPr>
            <w:r>
              <w:rPr>
                <w:rFonts w:ascii="Tw Cen MT" w:hAnsi="Tw Cen MT"/>
                <w:b/>
                <w:bCs/>
                <w:sz w:val="20"/>
                <w:szCs w:val="20"/>
              </w:rPr>
              <w:t>Deiby – dinamizador@s antiguos.</w:t>
            </w:r>
          </w:p>
          <w:p w:rsidR="00DC6A60" w:rsidRPr="0001547E" w:rsidRDefault="00DC6A60" w:rsidP="00DC6A60">
            <w:pPr>
              <w:rPr>
                <w:rFonts w:ascii="Tw Cen MT" w:hAnsi="Tw Cen MT"/>
                <w:sz w:val="20"/>
                <w:szCs w:val="20"/>
                <w:lang w:val="es-CO"/>
              </w:rPr>
            </w:pPr>
          </w:p>
        </w:tc>
      </w:tr>
      <w:tr w:rsidR="00975C28" w:rsidRPr="004A14D8" w:rsidTr="00F80A5F">
        <w:tc>
          <w:tcPr>
            <w:tcW w:w="1908" w:type="dxa"/>
            <w:shd w:val="clear" w:color="auto" w:fill="auto"/>
          </w:tcPr>
          <w:p w:rsidR="00975C28" w:rsidRDefault="00975C28" w:rsidP="00975C28">
            <w:pPr>
              <w:jc w:val="both"/>
              <w:rPr>
                <w:rFonts w:ascii="Tw Cen MT" w:hAnsi="Tw Cen MT"/>
                <w:sz w:val="20"/>
                <w:szCs w:val="20"/>
              </w:rPr>
            </w:pPr>
            <w:r w:rsidRPr="004A14D8">
              <w:rPr>
                <w:rFonts w:ascii="Tw Cen MT" w:hAnsi="Tw Cen MT"/>
                <w:sz w:val="20"/>
                <w:szCs w:val="20"/>
              </w:rPr>
              <w:t xml:space="preserve">- Evaluar </w:t>
            </w:r>
            <w:r>
              <w:rPr>
                <w:rFonts w:ascii="Tw Cen MT" w:hAnsi="Tw Cen MT"/>
                <w:sz w:val="20"/>
                <w:szCs w:val="20"/>
              </w:rPr>
              <w:t xml:space="preserve">las </w:t>
            </w:r>
            <w:r w:rsidRPr="004A14D8">
              <w:rPr>
                <w:rFonts w:ascii="Tw Cen MT" w:hAnsi="Tw Cen MT"/>
                <w:sz w:val="20"/>
                <w:szCs w:val="20"/>
              </w:rPr>
              <w:t xml:space="preserve">actividades desarrolladas </w:t>
            </w:r>
            <w:r>
              <w:rPr>
                <w:rFonts w:ascii="Tw Cen MT" w:hAnsi="Tw Cen MT"/>
                <w:sz w:val="20"/>
                <w:szCs w:val="20"/>
              </w:rPr>
              <w:t xml:space="preserve">durante el mes </w:t>
            </w:r>
            <w:r w:rsidRPr="004A14D8">
              <w:rPr>
                <w:rFonts w:ascii="Tw Cen MT" w:hAnsi="Tw Cen MT"/>
                <w:sz w:val="20"/>
                <w:szCs w:val="20"/>
              </w:rPr>
              <w:t xml:space="preserve">identificando </w:t>
            </w:r>
            <w:r>
              <w:rPr>
                <w:rFonts w:ascii="Tw Cen MT" w:hAnsi="Tw Cen MT"/>
                <w:sz w:val="20"/>
                <w:szCs w:val="20"/>
              </w:rPr>
              <w:t xml:space="preserve">ganancias y debilidades </w:t>
            </w:r>
          </w:p>
          <w:p w:rsidR="00975C28" w:rsidRPr="004A14D8" w:rsidRDefault="00975C28" w:rsidP="00975C28">
            <w:pPr>
              <w:jc w:val="both"/>
              <w:rPr>
                <w:rFonts w:ascii="Tw Cen MT" w:hAnsi="Tw Cen MT"/>
                <w:sz w:val="20"/>
                <w:szCs w:val="20"/>
              </w:rPr>
            </w:pPr>
            <w:r>
              <w:rPr>
                <w:rFonts w:ascii="Tw Cen MT" w:hAnsi="Tw Cen MT"/>
                <w:sz w:val="20"/>
                <w:szCs w:val="20"/>
              </w:rPr>
              <w:t xml:space="preserve">- </w:t>
            </w:r>
            <w:r w:rsidRPr="004A14D8">
              <w:rPr>
                <w:rFonts w:ascii="Tw Cen MT" w:hAnsi="Tw Cen MT"/>
                <w:sz w:val="20"/>
                <w:szCs w:val="20"/>
              </w:rPr>
              <w:t xml:space="preserve">Planear </w:t>
            </w:r>
            <w:r>
              <w:rPr>
                <w:rFonts w:ascii="Tw Cen MT" w:hAnsi="Tw Cen MT"/>
                <w:sz w:val="20"/>
                <w:szCs w:val="20"/>
              </w:rPr>
              <w:t>las actividades d</w:t>
            </w:r>
            <w:r w:rsidRPr="004A14D8">
              <w:rPr>
                <w:rFonts w:ascii="Tw Cen MT" w:hAnsi="Tw Cen MT"/>
                <w:sz w:val="20"/>
                <w:szCs w:val="20"/>
              </w:rPr>
              <w:t>el siguiente mes</w:t>
            </w:r>
            <w:r>
              <w:rPr>
                <w:rFonts w:ascii="Tw Cen MT" w:hAnsi="Tw Cen MT"/>
                <w:sz w:val="20"/>
                <w:szCs w:val="20"/>
              </w:rPr>
              <w:t xml:space="preserve">. </w:t>
            </w:r>
          </w:p>
        </w:tc>
        <w:tc>
          <w:tcPr>
            <w:tcW w:w="2160" w:type="dxa"/>
            <w:shd w:val="clear" w:color="auto" w:fill="auto"/>
          </w:tcPr>
          <w:p w:rsidR="00975C28" w:rsidRPr="004A14D8" w:rsidRDefault="00975C28" w:rsidP="00975C28">
            <w:pPr>
              <w:jc w:val="both"/>
              <w:rPr>
                <w:rFonts w:ascii="Tw Cen MT" w:hAnsi="Tw Cen MT"/>
                <w:sz w:val="20"/>
                <w:szCs w:val="20"/>
              </w:rPr>
            </w:pPr>
            <w:r w:rsidRPr="004A14D8">
              <w:rPr>
                <w:rFonts w:ascii="Tw Cen MT" w:hAnsi="Tw Cen MT"/>
                <w:sz w:val="20"/>
                <w:szCs w:val="20"/>
              </w:rPr>
              <w:t>- Reunión de evaluación y planeación de actividades</w:t>
            </w:r>
            <w:r>
              <w:rPr>
                <w:rFonts w:ascii="Tw Cen MT" w:hAnsi="Tw Cen MT"/>
                <w:sz w:val="20"/>
                <w:szCs w:val="20"/>
              </w:rPr>
              <w:t xml:space="preserve"> en </w:t>
            </w:r>
            <w:r w:rsidRPr="004A14D8">
              <w:rPr>
                <w:rFonts w:ascii="Tw Cen MT" w:hAnsi="Tw Cen MT"/>
                <w:sz w:val="20"/>
                <w:szCs w:val="20"/>
              </w:rPr>
              <w:t>Cartagena y Florencia.</w:t>
            </w:r>
          </w:p>
          <w:p w:rsidR="00975C28" w:rsidRPr="004A14D8" w:rsidRDefault="00975C28" w:rsidP="00975C28">
            <w:pPr>
              <w:jc w:val="both"/>
              <w:rPr>
                <w:rFonts w:ascii="Tw Cen MT" w:hAnsi="Tw Cen MT"/>
                <w:sz w:val="20"/>
                <w:szCs w:val="20"/>
              </w:rPr>
            </w:pPr>
          </w:p>
        </w:tc>
        <w:tc>
          <w:tcPr>
            <w:tcW w:w="4860" w:type="dxa"/>
            <w:shd w:val="clear" w:color="auto" w:fill="auto"/>
          </w:tcPr>
          <w:p w:rsidR="00975C28" w:rsidRPr="004A14D8" w:rsidRDefault="00975C28" w:rsidP="00975C28">
            <w:pPr>
              <w:jc w:val="both"/>
              <w:rPr>
                <w:rFonts w:ascii="Tw Cen MT" w:hAnsi="Tw Cen MT"/>
                <w:sz w:val="20"/>
                <w:szCs w:val="20"/>
              </w:rPr>
            </w:pPr>
            <w:r w:rsidRPr="004A14D8">
              <w:rPr>
                <w:rFonts w:ascii="Tw Cen MT" w:hAnsi="Tw Cen MT"/>
                <w:sz w:val="20"/>
                <w:szCs w:val="20"/>
              </w:rPr>
              <w:t>- Acuerdos para la jornada</w:t>
            </w:r>
          </w:p>
          <w:p w:rsidR="00975C28" w:rsidRPr="004A14D8" w:rsidRDefault="00975C28" w:rsidP="00975C28">
            <w:pPr>
              <w:jc w:val="both"/>
              <w:rPr>
                <w:rFonts w:ascii="Tw Cen MT" w:hAnsi="Tw Cen MT"/>
                <w:sz w:val="20"/>
                <w:szCs w:val="20"/>
              </w:rPr>
            </w:pPr>
            <w:r w:rsidRPr="004A14D8">
              <w:rPr>
                <w:rFonts w:ascii="Tw Cen MT" w:hAnsi="Tw Cen MT"/>
                <w:sz w:val="20"/>
                <w:szCs w:val="20"/>
              </w:rPr>
              <w:t>- Evaluación de las actividades realizadas. Conversación rescatando aprendizajes, logros, deficiencias según las actividades planeadas.</w:t>
            </w:r>
          </w:p>
          <w:p w:rsidR="00975C28" w:rsidRPr="00BF0FAD" w:rsidRDefault="00975C28" w:rsidP="00975C28">
            <w:pPr>
              <w:jc w:val="both"/>
              <w:rPr>
                <w:rFonts w:ascii="Tw Cen MT" w:hAnsi="Tw Cen MT"/>
                <w:color w:val="6600CC"/>
                <w:sz w:val="20"/>
                <w:szCs w:val="20"/>
              </w:rPr>
            </w:pPr>
            <w:r w:rsidRPr="004A14D8">
              <w:rPr>
                <w:rFonts w:ascii="Tw Cen MT" w:hAnsi="Tw Cen MT"/>
                <w:sz w:val="20"/>
                <w:szCs w:val="20"/>
              </w:rPr>
              <w:t>- Realización de la planeación de las actividades para el mes, concertación sobre el cronograma a trabajar</w:t>
            </w:r>
            <w:r w:rsidRPr="004A14D8">
              <w:rPr>
                <w:rFonts w:ascii="Tw Cen MT" w:hAnsi="Tw Cen MT"/>
                <w:color w:val="CC99FF"/>
                <w:sz w:val="20"/>
                <w:szCs w:val="20"/>
              </w:rPr>
              <w:t xml:space="preserve">.  </w:t>
            </w:r>
          </w:p>
        </w:tc>
        <w:tc>
          <w:tcPr>
            <w:tcW w:w="1290" w:type="dxa"/>
            <w:shd w:val="clear" w:color="auto" w:fill="auto"/>
          </w:tcPr>
          <w:p w:rsidR="00975C28" w:rsidRPr="005C1CAB" w:rsidRDefault="00975C28" w:rsidP="00975C28">
            <w:pPr>
              <w:jc w:val="both"/>
              <w:rPr>
                <w:rFonts w:ascii="Tw Cen MT" w:hAnsi="Tw Cen MT"/>
                <w:sz w:val="20"/>
                <w:szCs w:val="20"/>
              </w:rPr>
            </w:pPr>
            <w:r>
              <w:rPr>
                <w:rFonts w:ascii="Tw Cen MT" w:hAnsi="Tw Cen MT"/>
                <w:sz w:val="20"/>
                <w:szCs w:val="20"/>
              </w:rPr>
              <w:t xml:space="preserve">Diciembre </w:t>
            </w:r>
            <w:r w:rsidRPr="005C1CAB">
              <w:rPr>
                <w:rFonts w:ascii="Tw Cen MT" w:hAnsi="Tw Cen MT"/>
                <w:sz w:val="20"/>
                <w:szCs w:val="20"/>
              </w:rPr>
              <w:t>en Cartagena y Florencia</w:t>
            </w:r>
          </w:p>
        </w:tc>
        <w:tc>
          <w:tcPr>
            <w:tcW w:w="1851" w:type="dxa"/>
            <w:shd w:val="clear" w:color="auto" w:fill="auto"/>
          </w:tcPr>
          <w:p w:rsidR="00975C28" w:rsidRPr="004A14D8" w:rsidRDefault="00975C28" w:rsidP="00975C28">
            <w:pPr>
              <w:jc w:val="both"/>
              <w:rPr>
                <w:rFonts w:ascii="Tw Cen MT" w:hAnsi="Tw Cen MT"/>
                <w:b/>
                <w:bCs/>
                <w:sz w:val="20"/>
                <w:szCs w:val="20"/>
              </w:rPr>
            </w:pPr>
            <w:r w:rsidRPr="004A14D8">
              <w:rPr>
                <w:rFonts w:ascii="Tw Cen MT" w:hAnsi="Tw Cen MT"/>
                <w:b/>
                <w:bCs/>
                <w:sz w:val="20"/>
                <w:szCs w:val="20"/>
              </w:rPr>
              <w:t>Deiby</w:t>
            </w:r>
          </w:p>
        </w:tc>
      </w:tr>
      <w:tr w:rsidR="00975C28" w:rsidRPr="004A14D8" w:rsidTr="006D3E22">
        <w:tc>
          <w:tcPr>
            <w:tcW w:w="1908" w:type="dxa"/>
            <w:tcBorders>
              <w:bottom w:val="single" w:sz="6" w:space="0" w:color="000080"/>
            </w:tcBorders>
            <w:shd w:val="clear" w:color="auto" w:fill="auto"/>
          </w:tcPr>
          <w:p w:rsidR="00975C28" w:rsidRDefault="00975C28" w:rsidP="00975C28">
            <w:pPr>
              <w:jc w:val="both"/>
              <w:rPr>
                <w:rFonts w:ascii="Tw Cen MT" w:hAnsi="Tw Cen MT"/>
                <w:sz w:val="20"/>
                <w:szCs w:val="20"/>
              </w:rPr>
            </w:pPr>
            <w:r w:rsidRPr="004A14D8">
              <w:rPr>
                <w:rFonts w:ascii="Tw Cen MT" w:hAnsi="Tw Cen MT"/>
                <w:sz w:val="20"/>
                <w:szCs w:val="20"/>
              </w:rPr>
              <w:t xml:space="preserve">- Evaluar </w:t>
            </w:r>
            <w:r>
              <w:rPr>
                <w:rFonts w:ascii="Tw Cen MT" w:hAnsi="Tw Cen MT"/>
                <w:sz w:val="20"/>
                <w:szCs w:val="20"/>
              </w:rPr>
              <w:t xml:space="preserve">las </w:t>
            </w:r>
            <w:r w:rsidRPr="004A14D8">
              <w:rPr>
                <w:rFonts w:ascii="Tw Cen MT" w:hAnsi="Tw Cen MT"/>
                <w:sz w:val="20"/>
                <w:szCs w:val="20"/>
              </w:rPr>
              <w:t xml:space="preserve">actividades desarrolladas </w:t>
            </w:r>
            <w:r>
              <w:rPr>
                <w:rFonts w:ascii="Tw Cen MT" w:hAnsi="Tw Cen MT"/>
                <w:sz w:val="20"/>
                <w:szCs w:val="20"/>
              </w:rPr>
              <w:t xml:space="preserve">durante el mes </w:t>
            </w:r>
            <w:r w:rsidRPr="004A14D8">
              <w:rPr>
                <w:rFonts w:ascii="Tw Cen MT" w:hAnsi="Tw Cen MT"/>
                <w:sz w:val="20"/>
                <w:szCs w:val="20"/>
              </w:rPr>
              <w:t xml:space="preserve">identificando </w:t>
            </w:r>
            <w:r>
              <w:rPr>
                <w:rFonts w:ascii="Tw Cen MT" w:hAnsi="Tw Cen MT"/>
                <w:sz w:val="20"/>
                <w:szCs w:val="20"/>
              </w:rPr>
              <w:t xml:space="preserve">ganancias y debilidades </w:t>
            </w:r>
          </w:p>
          <w:p w:rsidR="00975C28" w:rsidRPr="004A14D8" w:rsidRDefault="00975C28" w:rsidP="00975C28">
            <w:pPr>
              <w:jc w:val="both"/>
              <w:rPr>
                <w:rFonts w:ascii="Tw Cen MT" w:hAnsi="Tw Cen MT"/>
                <w:sz w:val="20"/>
                <w:szCs w:val="20"/>
              </w:rPr>
            </w:pPr>
            <w:r>
              <w:rPr>
                <w:rFonts w:ascii="Tw Cen MT" w:hAnsi="Tw Cen MT"/>
                <w:sz w:val="20"/>
                <w:szCs w:val="20"/>
              </w:rPr>
              <w:t xml:space="preserve">- </w:t>
            </w:r>
            <w:r w:rsidRPr="004A14D8">
              <w:rPr>
                <w:rFonts w:ascii="Tw Cen MT" w:hAnsi="Tw Cen MT"/>
                <w:sz w:val="20"/>
                <w:szCs w:val="20"/>
              </w:rPr>
              <w:t xml:space="preserve">Planear </w:t>
            </w:r>
            <w:r>
              <w:rPr>
                <w:rFonts w:ascii="Tw Cen MT" w:hAnsi="Tw Cen MT"/>
                <w:sz w:val="20"/>
                <w:szCs w:val="20"/>
              </w:rPr>
              <w:t>las actividades d</w:t>
            </w:r>
            <w:r w:rsidRPr="004A14D8">
              <w:rPr>
                <w:rFonts w:ascii="Tw Cen MT" w:hAnsi="Tw Cen MT"/>
                <w:sz w:val="20"/>
                <w:szCs w:val="20"/>
              </w:rPr>
              <w:t>el siguiente mes</w:t>
            </w:r>
            <w:r>
              <w:rPr>
                <w:rFonts w:ascii="Tw Cen MT" w:hAnsi="Tw Cen MT"/>
                <w:sz w:val="20"/>
                <w:szCs w:val="20"/>
              </w:rPr>
              <w:t xml:space="preserve">. </w:t>
            </w:r>
          </w:p>
        </w:tc>
        <w:tc>
          <w:tcPr>
            <w:tcW w:w="2160" w:type="dxa"/>
            <w:tcBorders>
              <w:bottom w:val="single" w:sz="6" w:space="0" w:color="000080"/>
            </w:tcBorders>
            <w:shd w:val="clear" w:color="auto" w:fill="auto"/>
          </w:tcPr>
          <w:p w:rsidR="00975C28" w:rsidRPr="004A14D8" w:rsidRDefault="00975C28" w:rsidP="00975C28">
            <w:pPr>
              <w:jc w:val="both"/>
              <w:rPr>
                <w:rFonts w:ascii="Tw Cen MT" w:hAnsi="Tw Cen MT"/>
                <w:sz w:val="20"/>
                <w:szCs w:val="20"/>
              </w:rPr>
            </w:pPr>
            <w:r w:rsidRPr="004A14D8">
              <w:rPr>
                <w:rFonts w:ascii="Tw Cen MT" w:hAnsi="Tw Cen MT"/>
                <w:sz w:val="20"/>
                <w:szCs w:val="20"/>
              </w:rPr>
              <w:t>- Reunión de evaluación y planeación de actividades</w:t>
            </w:r>
            <w:r>
              <w:rPr>
                <w:rFonts w:ascii="Tw Cen MT" w:hAnsi="Tw Cen MT"/>
                <w:sz w:val="20"/>
                <w:szCs w:val="20"/>
              </w:rPr>
              <w:t xml:space="preserve"> en </w:t>
            </w:r>
            <w:r w:rsidRPr="004A14D8">
              <w:rPr>
                <w:rFonts w:ascii="Tw Cen MT" w:hAnsi="Tw Cen MT"/>
                <w:sz w:val="20"/>
                <w:szCs w:val="20"/>
              </w:rPr>
              <w:t>Cartagena y Florencia.</w:t>
            </w:r>
          </w:p>
          <w:p w:rsidR="00975C28" w:rsidRPr="004A14D8" w:rsidRDefault="00975C28" w:rsidP="00975C28">
            <w:pPr>
              <w:jc w:val="both"/>
              <w:rPr>
                <w:rFonts w:ascii="Tw Cen MT" w:hAnsi="Tw Cen MT"/>
                <w:sz w:val="20"/>
                <w:szCs w:val="20"/>
              </w:rPr>
            </w:pPr>
          </w:p>
        </w:tc>
        <w:tc>
          <w:tcPr>
            <w:tcW w:w="4860" w:type="dxa"/>
            <w:tcBorders>
              <w:bottom w:val="single" w:sz="6" w:space="0" w:color="000080"/>
            </w:tcBorders>
            <w:shd w:val="clear" w:color="auto" w:fill="auto"/>
          </w:tcPr>
          <w:p w:rsidR="00975C28" w:rsidRPr="004A14D8" w:rsidRDefault="00975C28" w:rsidP="00975C28">
            <w:pPr>
              <w:jc w:val="both"/>
              <w:rPr>
                <w:rFonts w:ascii="Tw Cen MT" w:hAnsi="Tw Cen MT"/>
                <w:sz w:val="20"/>
                <w:szCs w:val="20"/>
              </w:rPr>
            </w:pPr>
            <w:r w:rsidRPr="004A14D8">
              <w:rPr>
                <w:rFonts w:ascii="Tw Cen MT" w:hAnsi="Tw Cen MT"/>
                <w:sz w:val="20"/>
                <w:szCs w:val="20"/>
              </w:rPr>
              <w:t>- Acuerdos para la jornada</w:t>
            </w:r>
          </w:p>
          <w:p w:rsidR="00975C28" w:rsidRPr="004A14D8" w:rsidRDefault="00975C28" w:rsidP="00975C28">
            <w:pPr>
              <w:jc w:val="both"/>
              <w:rPr>
                <w:rFonts w:ascii="Tw Cen MT" w:hAnsi="Tw Cen MT"/>
                <w:sz w:val="20"/>
                <w:szCs w:val="20"/>
              </w:rPr>
            </w:pPr>
            <w:r w:rsidRPr="004A14D8">
              <w:rPr>
                <w:rFonts w:ascii="Tw Cen MT" w:hAnsi="Tw Cen MT"/>
                <w:sz w:val="20"/>
                <w:szCs w:val="20"/>
              </w:rPr>
              <w:t>- Evaluación de las actividades realizadas. Conversación rescatando aprendizajes, logros, deficiencias según las actividades planeadas.</w:t>
            </w:r>
          </w:p>
          <w:p w:rsidR="00975C28" w:rsidRPr="00BF0FAD" w:rsidRDefault="00975C28" w:rsidP="00975C28">
            <w:pPr>
              <w:jc w:val="both"/>
              <w:rPr>
                <w:rFonts w:ascii="Tw Cen MT" w:hAnsi="Tw Cen MT"/>
                <w:color w:val="6600CC"/>
                <w:sz w:val="20"/>
                <w:szCs w:val="20"/>
              </w:rPr>
            </w:pPr>
            <w:r w:rsidRPr="004A14D8">
              <w:rPr>
                <w:rFonts w:ascii="Tw Cen MT" w:hAnsi="Tw Cen MT"/>
                <w:sz w:val="20"/>
                <w:szCs w:val="20"/>
              </w:rPr>
              <w:t xml:space="preserve">- Realización de la planeación de las actividades para el mes, </w:t>
            </w:r>
            <w:r>
              <w:rPr>
                <w:rFonts w:ascii="Tw Cen MT" w:hAnsi="Tw Cen MT"/>
                <w:sz w:val="20"/>
                <w:szCs w:val="20"/>
              </w:rPr>
              <w:t xml:space="preserve"> </w:t>
            </w:r>
            <w:r w:rsidRPr="004A14D8">
              <w:rPr>
                <w:rFonts w:ascii="Tw Cen MT" w:hAnsi="Tw Cen MT"/>
                <w:sz w:val="20"/>
                <w:szCs w:val="20"/>
              </w:rPr>
              <w:t>concertación sobre el cronograma a trabajar</w:t>
            </w:r>
            <w:r>
              <w:rPr>
                <w:rFonts w:ascii="Tw Cen MT" w:hAnsi="Tw Cen MT"/>
                <w:sz w:val="20"/>
                <w:szCs w:val="20"/>
              </w:rPr>
              <w:t>.</w:t>
            </w:r>
            <w:r w:rsidRPr="004A14D8">
              <w:rPr>
                <w:rFonts w:ascii="Tw Cen MT" w:hAnsi="Tw Cen MT"/>
                <w:color w:val="CC99FF"/>
                <w:sz w:val="20"/>
                <w:szCs w:val="20"/>
              </w:rPr>
              <w:t xml:space="preserve">  </w:t>
            </w:r>
          </w:p>
        </w:tc>
        <w:tc>
          <w:tcPr>
            <w:tcW w:w="1290" w:type="dxa"/>
            <w:tcBorders>
              <w:bottom w:val="single" w:sz="6" w:space="0" w:color="000080"/>
            </w:tcBorders>
            <w:shd w:val="clear" w:color="auto" w:fill="auto"/>
          </w:tcPr>
          <w:p w:rsidR="00975C28" w:rsidRPr="005C1CAB" w:rsidRDefault="00975C28" w:rsidP="00975C28">
            <w:pPr>
              <w:jc w:val="both"/>
              <w:rPr>
                <w:rFonts w:ascii="Tw Cen MT" w:hAnsi="Tw Cen MT"/>
                <w:sz w:val="20"/>
                <w:szCs w:val="20"/>
              </w:rPr>
            </w:pPr>
            <w:r>
              <w:rPr>
                <w:rFonts w:ascii="Tw Cen MT" w:hAnsi="Tw Cen MT"/>
                <w:sz w:val="20"/>
                <w:szCs w:val="20"/>
              </w:rPr>
              <w:t xml:space="preserve">Enero </w:t>
            </w:r>
            <w:r w:rsidRPr="005C1CAB">
              <w:rPr>
                <w:rFonts w:ascii="Tw Cen MT" w:hAnsi="Tw Cen MT"/>
                <w:sz w:val="20"/>
                <w:szCs w:val="20"/>
              </w:rPr>
              <w:t>en Cartagena y Florencia</w:t>
            </w:r>
          </w:p>
        </w:tc>
        <w:tc>
          <w:tcPr>
            <w:tcW w:w="1851" w:type="dxa"/>
            <w:tcBorders>
              <w:bottom w:val="single" w:sz="6" w:space="0" w:color="000080"/>
            </w:tcBorders>
            <w:shd w:val="clear" w:color="auto" w:fill="auto"/>
          </w:tcPr>
          <w:p w:rsidR="00975C28" w:rsidRPr="004A14D8" w:rsidRDefault="00975C28" w:rsidP="00975C28">
            <w:pPr>
              <w:jc w:val="both"/>
              <w:rPr>
                <w:rFonts w:ascii="Tw Cen MT" w:hAnsi="Tw Cen MT"/>
                <w:b/>
                <w:bCs/>
                <w:sz w:val="20"/>
                <w:szCs w:val="20"/>
              </w:rPr>
            </w:pPr>
            <w:r w:rsidRPr="004A14D8">
              <w:rPr>
                <w:rFonts w:ascii="Tw Cen MT" w:hAnsi="Tw Cen MT"/>
                <w:b/>
                <w:bCs/>
                <w:sz w:val="20"/>
                <w:szCs w:val="20"/>
              </w:rPr>
              <w:t>Deiby</w:t>
            </w:r>
          </w:p>
        </w:tc>
      </w:tr>
      <w:tr w:rsidR="00975C28" w:rsidRPr="004A14D8" w:rsidTr="006D3E22">
        <w:tc>
          <w:tcPr>
            <w:tcW w:w="1908" w:type="dxa"/>
            <w:tcBorders>
              <w:bottom w:val="single" w:sz="6" w:space="0" w:color="000080"/>
            </w:tcBorders>
            <w:shd w:val="clear" w:color="auto" w:fill="auto"/>
          </w:tcPr>
          <w:p w:rsidR="00975C28" w:rsidRDefault="00975C28" w:rsidP="00975C28">
            <w:pPr>
              <w:jc w:val="both"/>
              <w:rPr>
                <w:rFonts w:ascii="Tw Cen MT" w:hAnsi="Tw Cen MT"/>
                <w:sz w:val="20"/>
                <w:szCs w:val="20"/>
              </w:rPr>
            </w:pPr>
            <w:r w:rsidRPr="004A14D8">
              <w:rPr>
                <w:rFonts w:ascii="Tw Cen MT" w:hAnsi="Tw Cen MT"/>
                <w:sz w:val="20"/>
                <w:szCs w:val="20"/>
              </w:rPr>
              <w:t xml:space="preserve">- Evaluar </w:t>
            </w:r>
            <w:r>
              <w:rPr>
                <w:rFonts w:ascii="Tw Cen MT" w:hAnsi="Tw Cen MT"/>
                <w:sz w:val="20"/>
                <w:szCs w:val="20"/>
              </w:rPr>
              <w:t xml:space="preserve">las </w:t>
            </w:r>
            <w:r w:rsidRPr="004A14D8">
              <w:rPr>
                <w:rFonts w:ascii="Tw Cen MT" w:hAnsi="Tw Cen MT"/>
                <w:sz w:val="20"/>
                <w:szCs w:val="20"/>
              </w:rPr>
              <w:t xml:space="preserve">actividades desarrolladas </w:t>
            </w:r>
            <w:r>
              <w:rPr>
                <w:rFonts w:ascii="Tw Cen MT" w:hAnsi="Tw Cen MT"/>
                <w:sz w:val="20"/>
                <w:szCs w:val="20"/>
              </w:rPr>
              <w:t xml:space="preserve">durante el mes </w:t>
            </w:r>
            <w:r w:rsidRPr="004A14D8">
              <w:rPr>
                <w:rFonts w:ascii="Tw Cen MT" w:hAnsi="Tw Cen MT"/>
                <w:sz w:val="20"/>
                <w:szCs w:val="20"/>
              </w:rPr>
              <w:t xml:space="preserve">identificando </w:t>
            </w:r>
            <w:r>
              <w:rPr>
                <w:rFonts w:ascii="Tw Cen MT" w:hAnsi="Tw Cen MT"/>
                <w:sz w:val="20"/>
                <w:szCs w:val="20"/>
              </w:rPr>
              <w:t xml:space="preserve">ganancias y debilidades </w:t>
            </w:r>
          </w:p>
          <w:p w:rsidR="00975C28" w:rsidRPr="004A14D8" w:rsidRDefault="00975C28" w:rsidP="00975C28">
            <w:pPr>
              <w:jc w:val="both"/>
              <w:rPr>
                <w:rFonts w:ascii="Tw Cen MT" w:hAnsi="Tw Cen MT"/>
                <w:sz w:val="20"/>
                <w:szCs w:val="20"/>
              </w:rPr>
            </w:pPr>
            <w:r>
              <w:rPr>
                <w:rFonts w:ascii="Tw Cen MT" w:hAnsi="Tw Cen MT"/>
                <w:sz w:val="20"/>
                <w:szCs w:val="20"/>
              </w:rPr>
              <w:t xml:space="preserve">- </w:t>
            </w:r>
            <w:r w:rsidRPr="004A14D8">
              <w:rPr>
                <w:rFonts w:ascii="Tw Cen MT" w:hAnsi="Tw Cen MT"/>
                <w:sz w:val="20"/>
                <w:szCs w:val="20"/>
              </w:rPr>
              <w:t xml:space="preserve">Planear </w:t>
            </w:r>
            <w:r>
              <w:rPr>
                <w:rFonts w:ascii="Tw Cen MT" w:hAnsi="Tw Cen MT"/>
                <w:sz w:val="20"/>
                <w:szCs w:val="20"/>
              </w:rPr>
              <w:t>las actividades d</w:t>
            </w:r>
            <w:r w:rsidRPr="004A14D8">
              <w:rPr>
                <w:rFonts w:ascii="Tw Cen MT" w:hAnsi="Tw Cen MT"/>
                <w:sz w:val="20"/>
                <w:szCs w:val="20"/>
              </w:rPr>
              <w:t>el siguiente mes</w:t>
            </w:r>
            <w:r>
              <w:rPr>
                <w:rFonts w:ascii="Tw Cen MT" w:hAnsi="Tw Cen MT"/>
                <w:sz w:val="20"/>
                <w:szCs w:val="20"/>
              </w:rPr>
              <w:t xml:space="preserve">. </w:t>
            </w:r>
          </w:p>
        </w:tc>
        <w:tc>
          <w:tcPr>
            <w:tcW w:w="2160" w:type="dxa"/>
            <w:tcBorders>
              <w:bottom w:val="single" w:sz="6" w:space="0" w:color="000080"/>
            </w:tcBorders>
            <w:shd w:val="clear" w:color="auto" w:fill="auto"/>
          </w:tcPr>
          <w:p w:rsidR="00975C28" w:rsidRPr="004A14D8" w:rsidRDefault="00975C28" w:rsidP="00975C28">
            <w:pPr>
              <w:jc w:val="both"/>
              <w:rPr>
                <w:rFonts w:ascii="Tw Cen MT" w:hAnsi="Tw Cen MT"/>
                <w:sz w:val="20"/>
                <w:szCs w:val="20"/>
              </w:rPr>
            </w:pPr>
            <w:r w:rsidRPr="004A14D8">
              <w:rPr>
                <w:rFonts w:ascii="Tw Cen MT" w:hAnsi="Tw Cen MT"/>
                <w:sz w:val="20"/>
                <w:szCs w:val="20"/>
              </w:rPr>
              <w:t>- Reunión de evaluación y planeación de actividades</w:t>
            </w:r>
            <w:r>
              <w:rPr>
                <w:rFonts w:ascii="Tw Cen MT" w:hAnsi="Tw Cen MT"/>
                <w:sz w:val="20"/>
                <w:szCs w:val="20"/>
              </w:rPr>
              <w:t xml:space="preserve"> en </w:t>
            </w:r>
            <w:r w:rsidRPr="004A14D8">
              <w:rPr>
                <w:rFonts w:ascii="Tw Cen MT" w:hAnsi="Tw Cen MT"/>
                <w:sz w:val="20"/>
                <w:szCs w:val="20"/>
              </w:rPr>
              <w:t>Cartagena y Florencia.</w:t>
            </w:r>
          </w:p>
          <w:p w:rsidR="00975C28" w:rsidRPr="004A14D8" w:rsidRDefault="00975C28" w:rsidP="00975C28">
            <w:pPr>
              <w:jc w:val="both"/>
              <w:rPr>
                <w:rFonts w:ascii="Tw Cen MT" w:hAnsi="Tw Cen MT"/>
                <w:sz w:val="20"/>
                <w:szCs w:val="20"/>
              </w:rPr>
            </w:pPr>
          </w:p>
        </w:tc>
        <w:tc>
          <w:tcPr>
            <w:tcW w:w="4860" w:type="dxa"/>
            <w:tcBorders>
              <w:bottom w:val="single" w:sz="6" w:space="0" w:color="000080"/>
            </w:tcBorders>
            <w:shd w:val="clear" w:color="auto" w:fill="auto"/>
          </w:tcPr>
          <w:p w:rsidR="00975C28" w:rsidRPr="004A14D8" w:rsidRDefault="00975C28" w:rsidP="00975C28">
            <w:pPr>
              <w:jc w:val="both"/>
              <w:rPr>
                <w:rFonts w:ascii="Tw Cen MT" w:hAnsi="Tw Cen MT"/>
                <w:sz w:val="20"/>
                <w:szCs w:val="20"/>
              </w:rPr>
            </w:pPr>
            <w:r w:rsidRPr="004A14D8">
              <w:rPr>
                <w:rFonts w:ascii="Tw Cen MT" w:hAnsi="Tw Cen MT"/>
                <w:sz w:val="20"/>
                <w:szCs w:val="20"/>
              </w:rPr>
              <w:t>- Acuerdos para la jornada</w:t>
            </w:r>
          </w:p>
          <w:p w:rsidR="00975C28" w:rsidRPr="004A14D8" w:rsidRDefault="00975C28" w:rsidP="00975C28">
            <w:pPr>
              <w:jc w:val="both"/>
              <w:rPr>
                <w:rFonts w:ascii="Tw Cen MT" w:hAnsi="Tw Cen MT"/>
                <w:sz w:val="20"/>
                <w:szCs w:val="20"/>
              </w:rPr>
            </w:pPr>
            <w:r w:rsidRPr="004A14D8">
              <w:rPr>
                <w:rFonts w:ascii="Tw Cen MT" w:hAnsi="Tw Cen MT"/>
                <w:sz w:val="20"/>
                <w:szCs w:val="20"/>
              </w:rPr>
              <w:t>- Evaluación de las actividades realizadas. Conversación rescatando aprendizajes, logros, deficiencias según las actividades planeadas.</w:t>
            </w:r>
          </w:p>
          <w:p w:rsidR="00975C28" w:rsidRPr="00BF0FAD" w:rsidRDefault="00975C28" w:rsidP="00975C28">
            <w:pPr>
              <w:jc w:val="both"/>
              <w:rPr>
                <w:rFonts w:ascii="Tw Cen MT" w:hAnsi="Tw Cen MT"/>
                <w:color w:val="6600CC"/>
                <w:sz w:val="20"/>
                <w:szCs w:val="20"/>
              </w:rPr>
            </w:pPr>
            <w:r w:rsidRPr="004A14D8">
              <w:rPr>
                <w:rFonts w:ascii="Tw Cen MT" w:hAnsi="Tw Cen MT"/>
                <w:sz w:val="20"/>
                <w:szCs w:val="20"/>
              </w:rPr>
              <w:t xml:space="preserve">- Realización de la planeación de las actividades para el mes, </w:t>
            </w:r>
            <w:r>
              <w:rPr>
                <w:rFonts w:ascii="Tw Cen MT" w:hAnsi="Tw Cen MT"/>
                <w:sz w:val="20"/>
                <w:szCs w:val="20"/>
              </w:rPr>
              <w:t xml:space="preserve"> recolección de datos para la evaluación  final y </w:t>
            </w:r>
            <w:r w:rsidRPr="004A14D8">
              <w:rPr>
                <w:rFonts w:ascii="Tw Cen MT" w:hAnsi="Tw Cen MT"/>
                <w:sz w:val="20"/>
                <w:szCs w:val="20"/>
              </w:rPr>
              <w:t>concertación sobre el cronograma a trabajar</w:t>
            </w:r>
            <w:r>
              <w:rPr>
                <w:rFonts w:ascii="Tw Cen MT" w:hAnsi="Tw Cen MT"/>
                <w:sz w:val="20"/>
                <w:szCs w:val="20"/>
              </w:rPr>
              <w:t>.</w:t>
            </w:r>
            <w:r w:rsidRPr="004A14D8">
              <w:rPr>
                <w:rFonts w:ascii="Tw Cen MT" w:hAnsi="Tw Cen MT"/>
                <w:color w:val="CC99FF"/>
                <w:sz w:val="20"/>
                <w:szCs w:val="20"/>
              </w:rPr>
              <w:t xml:space="preserve">  </w:t>
            </w:r>
          </w:p>
        </w:tc>
        <w:tc>
          <w:tcPr>
            <w:tcW w:w="1290" w:type="dxa"/>
            <w:tcBorders>
              <w:bottom w:val="single" w:sz="6" w:space="0" w:color="000080"/>
            </w:tcBorders>
            <w:shd w:val="clear" w:color="auto" w:fill="auto"/>
          </w:tcPr>
          <w:p w:rsidR="00975C28" w:rsidRPr="005C1CAB" w:rsidRDefault="00975C28" w:rsidP="00975C28">
            <w:pPr>
              <w:jc w:val="both"/>
              <w:rPr>
                <w:rFonts w:ascii="Tw Cen MT" w:hAnsi="Tw Cen MT"/>
                <w:sz w:val="20"/>
                <w:szCs w:val="20"/>
              </w:rPr>
            </w:pPr>
            <w:r>
              <w:rPr>
                <w:rFonts w:ascii="Tw Cen MT" w:hAnsi="Tw Cen MT"/>
                <w:sz w:val="20"/>
                <w:szCs w:val="20"/>
              </w:rPr>
              <w:t xml:space="preserve">Febrero </w:t>
            </w:r>
            <w:r w:rsidRPr="005C1CAB">
              <w:rPr>
                <w:rFonts w:ascii="Tw Cen MT" w:hAnsi="Tw Cen MT"/>
                <w:sz w:val="20"/>
                <w:szCs w:val="20"/>
              </w:rPr>
              <w:t>en Cartagena y Florencia</w:t>
            </w:r>
          </w:p>
        </w:tc>
        <w:tc>
          <w:tcPr>
            <w:tcW w:w="1851" w:type="dxa"/>
            <w:tcBorders>
              <w:bottom w:val="single" w:sz="6" w:space="0" w:color="000080"/>
            </w:tcBorders>
            <w:shd w:val="clear" w:color="auto" w:fill="auto"/>
          </w:tcPr>
          <w:p w:rsidR="00975C28" w:rsidRPr="004A14D8" w:rsidRDefault="00975C28" w:rsidP="00975C28">
            <w:pPr>
              <w:jc w:val="both"/>
              <w:rPr>
                <w:rFonts w:ascii="Tw Cen MT" w:hAnsi="Tw Cen MT"/>
                <w:b/>
                <w:bCs/>
                <w:sz w:val="20"/>
                <w:szCs w:val="20"/>
              </w:rPr>
            </w:pPr>
            <w:r w:rsidRPr="004A14D8">
              <w:rPr>
                <w:rFonts w:ascii="Tw Cen MT" w:hAnsi="Tw Cen MT"/>
                <w:b/>
                <w:bCs/>
                <w:sz w:val="20"/>
                <w:szCs w:val="20"/>
              </w:rPr>
              <w:t>Deiby</w:t>
            </w:r>
          </w:p>
        </w:tc>
      </w:tr>
      <w:tr w:rsidR="00975C28" w:rsidRPr="004A14D8" w:rsidTr="006D3E22">
        <w:tc>
          <w:tcPr>
            <w:tcW w:w="1908" w:type="dxa"/>
            <w:shd w:val="clear" w:color="auto" w:fill="CCCCFF"/>
          </w:tcPr>
          <w:p w:rsidR="00975C28" w:rsidRPr="004A14D8" w:rsidRDefault="00975C28" w:rsidP="00975C28">
            <w:pPr>
              <w:jc w:val="both"/>
              <w:rPr>
                <w:rFonts w:ascii="Tw Cen MT" w:hAnsi="Tw Cen MT"/>
                <w:b/>
                <w:bCs/>
                <w:sz w:val="20"/>
                <w:szCs w:val="20"/>
              </w:rPr>
            </w:pPr>
            <w:r w:rsidRPr="004A14D8">
              <w:rPr>
                <w:rFonts w:ascii="Tw Cen MT" w:hAnsi="Tw Cen MT"/>
                <w:b/>
                <w:bCs/>
                <w:sz w:val="20"/>
                <w:szCs w:val="20"/>
              </w:rPr>
              <w:t>-Evaluar el proceso desarrollado con los dinamizadores durante el proyecto y ver las proyec</w:t>
            </w:r>
            <w:r>
              <w:rPr>
                <w:rFonts w:ascii="Tw Cen MT" w:hAnsi="Tw Cen MT"/>
                <w:b/>
                <w:bCs/>
                <w:sz w:val="20"/>
                <w:szCs w:val="20"/>
              </w:rPr>
              <w:t>ciones para la acción en el 2011</w:t>
            </w:r>
            <w:r w:rsidRPr="004A14D8">
              <w:rPr>
                <w:rFonts w:ascii="Tw Cen MT" w:hAnsi="Tw Cen MT"/>
                <w:b/>
                <w:bCs/>
                <w:sz w:val="20"/>
                <w:szCs w:val="20"/>
              </w:rPr>
              <w:t>.</w:t>
            </w:r>
          </w:p>
        </w:tc>
        <w:tc>
          <w:tcPr>
            <w:tcW w:w="2160" w:type="dxa"/>
            <w:shd w:val="clear" w:color="auto" w:fill="CCCCFF"/>
          </w:tcPr>
          <w:p w:rsidR="00975C28" w:rsidRPr="004A14D8" w:rsidRDefault="00975C28" w:rsidP="00975C28">
            <w:pPr>
              <w:jc w:val="both"/>
              <w:rPr>
                <w:rFonts w:ascii="Tw Cen MT" w:hAnsi="Tw Cen MT"/>
                <w:b/>
                <w:bCs/>
                <w:sz w:val="20"/>
                <w:szCs w:val="20"/>
              </w:rPr>
            </w:pPr>
            <w:r w:rsidRPr="004A14D8">
              <w:rPr>
                <w:rFonts w:ascii="Tw Cen MT" w:hAnsi="Tw Cen MT"/>
                <w:b/>
                <w:bCs/>
                <w:sz w:val="20"/>
                <w:szCs w:val="20"/>
              </w:rPr>
              <w:t xml:space="preserve">Jornada de evaluación del proceso de formación con los dinamizadores </w:t>
            </w:r>
            <w:r>
              <w:rPr>
                <w:rFonts w:ascii="Tw Cen MT" w:hAnsi="Tw Cen MT"/>
                <w:b/>
                <w:bCs/>
                <w:sz w:val="20"/>
                <w:szCs w:val="20"/>
              </w:rPr>
              <w:t xml:space="preserve">antiguos y nuevos. </w:t>
            </w:r>
          </w:p>
        </w:tc>
        <w:tc>
          <w:tcPr>
            <w:tcW w:w="4860" w:type="dxa"/>
            <w:shd w:val="clear" w:color="auto" w:fill="CCCCFF"/>
          </w:tcPr>
          <w:p w:rsidR="00975C28" w:rsidRDefault="00975C28" w:rsidP="00975C28">
            <w:pPr>
              <w:jc w:val="both"/>
              <w:rPr>
                <w:rFonts w:ascii="Tw Cen MT" w:hAnsi="Tw Cen MT"/>
                <w:b/>
                <w:bCs/>
                <w:sz w:val="20"/>
                <w:szCs w:val="20"/>
              </w:rPr>
            </w:pPr>
            <w:r>
              <w:rPr>
                <w:rFonts w:ascii="Tw Cen MT" w:hAnsi="Tw Cen MT"/>
                <w:b/>
                <w:bCs/>
                <w:sz w:val="20"/>
                <w:szCs w:val="20"/>
              </w:rPr>
              <w:t>Días previos los dinamizadores han desarrollado la herramienta de evaluación</w:t>
            </w:r>
            <w:r w:rsidRPr="004A14D8">
              <w:rPr>
                <w:rFonts w:ascii="Tw Cen MT" w:hAnsi="Tw Cen MT"/>
                <w:b/>
                <w:bCs/>
                <w:sz w:val="20"/>
                <w:szCs w:val="20"/>
              </w:rPr>
              <w:t xml:space="preserve"> </w:t>
            </w:r>
          </w:p>
          <w:p w:rsidR="00975C28" w:rsidRDefault="00975C28" w:rsidP="00975C28">
            <w:pPr>
              <w:jc w:val="both"/>
              <w:rPr>
                <w:rFonts w:ascii="Tw Cen MT" w:hAnsi="Tw Cen MT"/>
                <w:b/>
                <w:bCs/>
                <w:sz w:val="20"/>
                <w:szCs w:val="20"/>
              </w:rPr>
            </w:pPr>
            <w:r>
              <w:rPr>
                <w:rFonts w:ascii="Tw Cen MT" w:hAnsi="Tw Cen MT"/>
                <w:b/>
                <w:bCs/>
                <w:sz w:val="20"/>
                <w:szCs w:val="20"/>
              </w:rPr>
              <w:t>-</w:t>
            </w:r>
            <w:r w:rsidRPr="004A14D8">
              <w:rPr>
                <w:rFonts w:ascii="Tw Cen MT" w:hAnsi="Tw Cen MT"/>
                <w:b/>
                <w:bCs/>
                <w:sz w:val="20"/>
                <w:szCs w:val="20"/>
              </w:rPr>
              <w:t xml:space="preserve"> Acuerdos del día</w:t>
            </w:r>
          </w:p>
          <w:p w:rsidR="00975C28" w:rsidRPr="004A14D8" w:rsidRDefault="00975C28" w:rsidP="00975C28">
            <w:pPr>
              <w:jc w:val="both"/>
              <w:rPr>
                <w:rFonts w:ascii="Tw Cen MT" w:hAnsi="Tw Cen MT"/>
                <w:b/>
                <w:bCs/>
                <w:sz w:val="20"/>
                <w:szCs w:val="20"/>
              </w:rPr>
            </w:pPr>
            <w:r>
              <w:rPr>
                <w:rFonts w:ascii="Tw Cen MT" w:hAnsi="Tw Cen MT"/>
                <w:b/>
                <w:bCs/>
                <w:sz w:val="20"/>
                <w:szCs w:val="20"/>
              </w:rPr>
              <w:t>- Socialización de lo encontrado en la herramienta de evaluación</w:t>
            </w:r>
          </w:p>
          <w:p w:rsidR="00975C28" w:rsidRPr="004A14D8" w:rsidRDefault="00975C28" w:rsidP="00975C28">
            <w:pPr>
              <w:jc w:val="both"/>
              <w:rPr>
                <w:rFonts w:ascii="Tw Cen MT" w:hAnsi="Tw Cen MT"/>
                <w:b/>
                <w:bCs/>
                <w:sz w:val="20"/>
                <w:szCs w:val="20"/>
              </w:rPr>
            </w:pPr>
            <w:r w:rsidRPr="004A14D8">
              <w:rPr>
                <w:rFonts w:ascii="Tw Cen MT" w:hAnsi="Tw Cen MT"/>
                <w:b/>
                <w:bCs/>
                <w:sz w:val="20"/>
                <w:szCs w:val="20"/>
              </w:rPr>
              <w:t xml:space="preserve">- Línea del tiempo: visibilizar a partir de este ejercicio logros, aprendizajes, deficiencias, retos </w:t>
            </w:r>
          </w:p>
          <w:p w:rsidR="00975C28" w:rsidRPr="004A14D8" w:rsidRDefault="00975C28" w:rsidP="00975C28">
            <w:pPr>
              <w:jc w:val="both"/>
              <w:rPr>
                <w:rFonts w:ascii="Tw Cen MT" w:hAnsi="Tw Cen MT"/>
                <w:b/>
                <w:bCs/>
                <w:sz w:val="20"/>
                <w:szCs w:val="20"/>
              </w:rPr>
            </w:pPr>
            <w:r w:rsidRPr="004A14D8">
              <w:rPr>
                <w:rFonts w:ascii="Tw Cen MT" w:hAnsi="Tw Cen MT"/>
                <w:b/>
                <w:bCs/>
                <w:sz w:val="20"/>
                <w:szCs w:val="20"/>
              </w:rPr>
              <w:t xml:space="preserve">- Visibilizar campos </w:t>
            </w:r>
            <w:r>
              <w:rPr>
                <w:rFonts w:ascii="Tw Cen MT" w:hAnsi="Tw Cen MT"/>
                <w:b/>
                <w:bCs/>
                <w:sz w:val="20"/>
                <w:szCs w:val="20"/>
              </w:rPr>
              <w:t>para la continuidad del proceso y proceso formativo para el año entrante.</w:t>
            </w:r>
            <w:r w:rsidRPr="004A14D8">
              <w:rPr>
                <w:rFonts w:ascii="Tw Cen MT" w:hAnsi="Tw Cen MT"/>
                <w:b/>
                <w:bCs/>
                <w:sz w:val="20"/>
                <w:szCs w:val="20"/>
              </w:rPr>
              <w:t xml:space="preserve"> </w:t>
            </w:r>
          </w:p>
        </w:tc>
        <w:tc>
          <w:tcPr>
            <w:tcW w:w="1290" w:type="dxa"/>
            <w:shd w:val="clear" w:color="auto" w:fill="CCCCFF"/>
          </w:tcPr>
          <w:p w:rsidR="00975C28" w:rsidRPr="004A14D8" w:rsidRDefault="00975C28" w:rsidP="00975C28">
            <w:pPr>
              <w:jc w:val="both"/>
              <w:rPr>
                <w:rFonts w:ascii="Tw Cen MT" w:hAnsi="Tw Cen MT"/>
                <w:b/>
                <w:bCs/>
                <w:sz w:val="20"/>
                <w:szCs w:val="20"/>
              </w:rPr>
            </w:pPr>
            <w:r>
              <w:rPr>
                <w:rFonts w:ascii="Tw Cen MT" w:hAnsi="Tw Cen MT"/>
                <w:b/>
                <w:bCs/>
                <w:sz w:val="20"/>
                <w:szCs w:val="20"/>
              </w:rPr>
              <w:t xml:space="preserve">Febrero en Cartagena y Florencia </w:t>
            </w:r>
          </w:p>
        </w:tc>
        <w:tc>
          <w:tcPr>
            <w:tcW w:w="1851" w:type="dxa"/>
            <w:shd w:val="clear" w:color="auto" w:fill="CCCCFF"/>
          </w:tcPr>
          <w:p w:rsidR="00975C28" w:rsidRPr="004A14D8" w:rsidRDefault="00975C28" w:rsidP="00975C28">
            <w:pPr>
              <w:jc w:val="both"/>
              <w:rPr>
                <w:rFonts w:ascii="Tw Cen MT" w:hAnsi="Tw Cen MT"/>
                <w:b/>
                <w:bCs/>
                <w:sz w:val="20"/>
                <w:szCs w:val="20"/>
              </w:rPr>
            </w:pPr>
            <w:r>
              <w:rPr>
                <w:rFonts w:ascii="Tw Cen MT" w:hAnsi="Tw Cen MT"/>
                <w:b/>
                <w:bCs/>
                <w:sz w:val="20"/>
                <w:szCs w:val="20"/>
              </w:rPr>
              <w:t>Deiby</w:t>
            </w:r>
          </w:p>
        </w:tc>
      </w:tr>
    </w:tbl>
    <w:p w:rsidR="00600E7C" w:rsidRDefault="00600E7C" w:rsidP="00941476">
      <w:pPr>
        <w:jc w:val="both"/>
      </w:pPr>
    </w:p>
    <w:p w:rsidR="00131A32" w:rsidRDefault="00131A32" w:rsidP="00ED38A0">
      <w:pPr>
        <w:pStyle w:val="Sinespaciado"/>
        <w:jc w:val="center"/>
        <w:rPr>
          <w:rFonts w:ascii="Curlz MT" w:hAnsi="Curlz MT"/>
          <w:b/>
          <w:sz w:val="48"/>
          <w:szCs w:val="48"/>
        </w:rPr>
      </w:pPr>
    </w:p>
    <w:p w:rsidR="00131A32" w:rsidRDefault="00131A32" w:rsidP="00ED38A0">
      <w:pPr>
        <w:pStyle w:val="Sinespaciado"/>
        <w:jc w:val="center"/>
        <w:rPr>
          <w:rFonts w:ascii="Curlz MT" w:hAnsi="Curlz MT"/>
          <w:b/>
          <w:sz w:val="48"/>
          <w:szCs w:val="48"/>
        </w:rPr>
      </w:pPr>
    </w:p>
    <w:p w:rsidR="00131A32" w:rsidRDefault="00131A32" w:rsidP="00ED38A0">
      <w:pPr>
        <w:pStyle w:val="Sinespaciado"/>
        <w:jc w:val="center"/>
        <w:rPr>
          <w:rFonts w:ascii="Curlz MT" w:hAnsi="Curlz MT"/>
          <w:b/>
          <w:sz w:val="48"/>
          <w:szCs w:val="48"/>
        </w:rPr>
      </w:pPr>
    </w:p>
    <w:p w:rsidR="00131A32" w:rsidRDefault="00131A32" w:rsidP="00ED38A0">
      <w:pPr>
        <w:pStyle w:val="Sinespaciado"/>
        <w:jc w:val="center"/>
        <w:rPr>
          <w:rFonts w:ascii="Curlz MT" w:hAnsi="Curlz MT"/>
          <w:b/>
          <w:sz w:val="48"/>
          <w:szCs w:val="48"/>
        </w:rPr>
      </w:pPr>
    </w:p>
    <w:p w:rsidR="00131A32" w:rsidRDefault="00131A32" w:rsidP="00ED38A0">
      <w:pPr>
        <w:pStyle w:val="Sinespaciado"/>
        <w:jc w:val="center"/>
        <w:rPr>
          <w:rFonts w:ascii="Curlz MT" w:hAnsi="Curlz MT"/>
          <w:b/>
          <w:sz w:val="48"/>
          <w:szCs w:val="48"/>
        </w:rPr>
      </w:pPr>
    </w:p>
    <w:p w:rsidR="00131A32" w:rsidRDefault="00131A32" w:rsidP="00ED38A0">
      <w:pPr>
        <w:pStyle w:val="Sinespaciado"/>
        <w:jc w:val="center"/>
        <w:rPr>
          <w:rFonts w:ascii="Curlz MT" w:hAnsi="Curlz MT"/>
          <w:b/>
          <w:sz w:val="48"/>
          <w:szCs w:val="48"/>
        </w:rPr>
      </w:pPr>
    </w:p>
    <w:p w:rsidR="00131A32" w:rsidRDefault="00131A32" w:rsidP="00ED38A0">
      <w:pPr>
        <w:pStyle w:val="Sinespaciado"/>
        <w:jc w:val="center"/>
        <w:rPr>
          <w:rFonts w:ascii="Curlz MT" w:hAnsi="Curlz MT"/>
          <w:b/>
          <w:sz w:val="48"/>
          <w:szCs w:val="48"/>
        </w:rPr>
      </w:pPr>
    </w:p>
    <w:p w:rsidR="00131A32" w:rsidRDefault="00131A32" w:rsidP="00ED38A0">
      <w:pPr>
        <w:pStyle w:val="Sinespaciado"/>
        <w:jc w:val="center"/>
        <w:rPr>
          <w:rFonts w:ascii="Curlz MT" w:hAnsi="Curlz MT"/>
          <w:b/>
          <w:sz w:val="48"/>
          <w:szCs w:val="48"/>
        </w:rPr>
      </w:pPr>
    </w:p>
    <w:p w:rsidR="00131A32" w:rsidRDefault="00131A32" w:rsidP="00ED38A0">
      <w:pPr>
        <w:pStyle w:val="Sinespaciado"/>
        <w:jc w:val="center"/>
        <w:rPr>
          <w:rFonts w:ascii="Curlz MT" w:hAnsi="Curlz MT"/>
          <w:b/>
          <w:sz w:val="48"/>
          <w:szCs w:val="48"/>
        </w:rPr>
      </w:pPr>
    </w:p>
    <w:p w:rsidR="00ED38A0" w:rsidRPr="00703D22" w:rsidRDefault="00ED38A0" w:rsidP="00ED38A0">
      <w:pPr>
        <w:pStyle w:val="Sinespaciado"/>
        <w:jc w:val="center"/>
        <w:rPr>
          <w:rFonts w:ascii="Curlz MT" w:hAnsi="Curlz MT"/>
          <w:b/>
          <w:sz w:val="48"/>
          <w:szCs w:val="48"/>
        </w:rPr>
      </w:pPr>
      <w:r w:rsidRPr="00703D22">
        <w:rPr>
          <w:rFonts w:ascii="Curlz MT" w:hAnsi="Curlz MT"/>
          <w:b/>
          <w:sz w:val="48"/>
          <w:szCs w:val="48"/>
        </w:rPr>
        <w:t xml:space="preserve">MODIFICACIONES DEL PLAN </w:t>
      </w:r>
    </w:p>
    <w:p w:rsidR="00131A32" w:rsidRDefault="00131A32" w:rsidP="00ED38A0">
      <w:pPr>
        <w:pStyle w:val="Sinespaciado"/>
        <w:jc w:val="both"/>
        <w:rPr>
          <w:rFonts w:ascii="Tw Cen MT" w:hAnsi="Tw Cen MT"/>
          <w:sz w:val="24"/>
          <w:szCs w:val="24"/>
        </w:rPr>
      </w:pPr>
    </w:p>
    <w:p w:rsidR="003C799F" w:rsidRDefault="00BB6E23" w:rsidP="00ED38A0">
      <w:pPr>
        <w:pStyle w:val="Sinespaciado"/>
        <w:jc w:val="both"/>
        <w:rPr>
          <w:rFonts w:ascii="Tw Cen MT" w:hAnsi="Tw Cen MT"/>
          <w:sz w:val="24"/>
          <w:szCs w:val="24"/>
        </w:rPr>
      </w:pPr>
      <w:r>
        <w:rPr>
          <w:rFonts w:ascii="Tw Cen MT" w:hAnsi="Tw Cen MT"/>
          <w:sz w:val="24"/>
          <w:szCs w:val="24"/>
        </w:rPr>
        <w:t>El plan en general se desarrollo según lo esta</w:t>
      </w:r>
      <w:r w:rsidR="00C35A60">
        <w:rPr>
          <w:rFonts w:ascii="Tw Cen MT" w:hAnsi="Tw Cen MT"/>
          <w:sz w:val="24"/>
          <w:szCs w:val="24"/>
        </w:rPr>
        <w:t xml:space="preserve">blecido en </w:t>
      </w:r>
      <w:r w:rsidR="00BB2029">
        <w:rPr>
          <w:rFonts w:ascii="Tw Cen MT" w:hAnsi="Tw Cen MT"/>
          <w:sz w:val="24"/>
          <w:szCs w:val="24"/>
        </w:rPr>
        <w:t>Florencia</w:t>
      </w:r>
      <w:r w:rsidR="005341B8">
        <w:rPr>
          <w:rFonts w:ascii="Tw Cen MT" w:hAnsi="Tw Cen MT"/>
          <w:sz w:val="24"/>
          <w:szCs w:val="24"/>
        </w:rPr>
        <w:t>, con este grupo</w:t>
      </w:r>
      <w:r w:rsidR="00BB2029">
        <w:rPr>
          <w:rFonts w:ascii="Tw Cen MT" w:hAnsi="Tw Cen MT"/>
          <w:sz w:val="24"/>
          <w:szCs w:val="24"/>
        </w:rPr>
        <w:t xml:space="preserve"> se logro desarrollar 4 de los 5 espacios planeados y se </w:t>
      </w:r>
      <w:r w:rsidR="00E609AE">
        <w:rPr>
          <w:rFonts w:ascii="Tw Cen MT" w:hAnsi="Tw Cen MT"/>
          <w:sz w:val="24"/>
          <w:szCs w:val="24"/>
        </w:rPr>
        <w:t xml:space="preserve">facilitó un </w:t>
      </w:r>
      <w:r w:rsidR="00BB2029">
        <w:rPr>
          <w:rFonts w:ascii="Tw Cen MT" w:hAnsi="Tw Cen MT"/>
          <w:sz w:val="24"/>
          <w:szCs w:val="24"/>
        </w:rPr>
        <w:t>taller anexo sobre primeros auxilios sicosociales</w:t>
      </w:r>
      <w:r w:rsidR="00E609AE">
        <w:rPr>
          <w:rFonts w:ascii="Tw Cen MT" w:hAnsi="Tw Cen MT"/>
          <w:sz w:val="24"/>
          <w:szCs w:val="24"/>
        </w:rPr>
        <w:t xml:space="preserve"> por los sicólogos de MSF, el cual fue planeado </w:t>
      </w:r>
      <w:r w:rsidR="00017EA6">
        <w:rPr>
          <w:rFonts w:ascii="Tw Cen MT" w:hAnsi="Tw Cen MT"/>
          <w:sz w:val="24"/>
          <w:szCs w:val="24"/>
        </w:rPr>
        <w:t>conjuntamente</w:t>
      </w:r>
      <w:r w:rsidR="00E609AE">
        <w:rPr>
          <w:rFonts w:ascii="Tw Cen MT" w:hAnsi="Tw Cen MT"/>
          <w:sz w:val="24"/>
          <w:szCs w:val="24"/>
        </w:rPr>
        <w:t xml:space="preserve"> con Stella Maris.</w:t>
      </w:r>
      <w:r w:rsidR="0043782C">
        <w:rPr>
          <w:rFonts w:ascii="Tw Cen MT" w:hAnsi="Tw Cen MT"/>
          <w:sz w:val="24"/>
          <w:szCs w:val="24"/>
        </w:rPr>
        <w:t xml:space="preserve">  En Cartagena no fue posible avanzar en el desarrollo del plan formativo debido a que constantemente se veía </w:t>
      </w:r>
      <w:r w:rsidR="00756552">
        <w:rPr>
          <w:rFonts w:ascii="Tw Cen MT" w:hAnsi="Tw Cen MT"/>
          <w:sz w:val="24"/>
          <w:szCs w:val="24"/>
        </w:rPr>
        <w:t xml:space="preserve">obstaculizado por </w:t>
      </w:r>
      <w:r w:rsidR="00DC3E4E">
        <w:rPr>
          <w:rFonts w:ascii="Tw Cen MT" w:hAnsi="Tw Cen MT"/>
          <w:sz w:val="24"/>
          <w:szCs w:val="24"/>
        </w:rPr>
        <w:t xml:space="preserve">enfermedad y otras actividades de las dinas nuevas. </w:t>
      </w:r>
      <w:r w:rsidR="003C799F">
        <w:rPr>
          <w:rFonts w:ascii="Tw Cen MT" w:hAnsi="Tw Cen MT"/>
          <w:sz w:val="24"/>
          <w:szCs w:val="24"/>
        </w:rPr>
        <w:t xml:space="preserve">  </w:t>
      </w:r>
    </w:p>
    <w:p w:rsidR="003C799F" w:rsidRDefault="003C799F" w:rsidP="00ED38A0">
      <w:pPr>
        <w:pStyle w:val="Sinespaciado"/>
        <w:jc w:val="both"/>
        <w:rPr>
          <w:rFonts w:ascii="Tw Cen MT" w:hAnsi="Tw Cen MT"/>
          <w:sz w:val="24"/>
          <w:szCs w:val="24"/>
        </w:rPr>
      </w:pPr>
    </w:p>
    <w:p w:rsidR="00F87D6D" w:rsidRDefault="003C799F" w:rsidP="00ED38A0">
      <w:pPr>
        <w:pStyle w:val="Sinespaciado"/>
        <w:jc w:val="both"/>
        <w:rPr>
          <w:rFonts w:ascii="Tw Cen MT" w:hAnsi="Tw Cen MT"/>
          <w:sz w:val="24"/>
          <w:szCs w:val="24"/>
        </w:rPr>
      </w:pPr>
      <w:r>
        <w:rPr>
          <w:rFonts w:ascii="Tw Cen MT" w:hAnsi="Tw Cen MT"/>
          <w:sz w:val="24"/>
          <w:szCs w:val="24"/>
        </w:rPr>
        <w:t>En Cartagena se desarrollaron 2 espacios formativos con las dinas nuevas, los cuales fueron co- facilitados por los dinos antiguos de la zona.</w:t>
      </w:r>
      <w:r w:rsidR="006855CA">
        <w:rPr>
          <w:rFonts w:ascii="Tw Cen MT" w:hAnsi="Tw Cen MT"/>
          <w:sz w:val="24"/>
          <w:szCs w:val="24"/>
        </w:rPr>
        <w:t xml:space="preserve">  </w:t>
      </w:r>
      <w:r w:rsidR="00F87D6D">
        <w:rPr>
          <w:rFonts w:ascii="Tw Cen MT" w:hAnsi="Tw Cen MT"/>
          <w:sz w:val="24"/>
          <w:szCs w:val="24"/>
        </w:rPr>
        <w:t xml:space="preserve">Con ellos se prepararon previamente los dos espacios y tuvimos la oportunidad de </w:t>
      </w:r>
      <w:r w:rsidR="009A19A8">
        <w:rPr>
          <w:rFonts w:ascii="Tw Cen MT" w:hAnsi="Tw Cen MT"/>
          <w:sz w:val="24"/>
          <w:szCs w:val="24"/>
        </w:rPr>
        <w:t>evaluarlos posteriormente.</w:t>
      </w:r>
      <w:r w:rsidR="0061755D">
        <w:rPr>
          <w:rFonts w:ascii="Tw Cen MT" w:hAnsi="Tw Cen MT"/>
          <w:sz w:val="24"/>
          <w:szCs w:val="24"/>
        </w:rPr>
        <w:t xml:space="preserve">  </w:t>
      </w:r>
      <w:r w:rsidR="001E6822">
        <w:rPr>
          <w:rFonts w:ascii="Tw Cen MT" w:hAnsi="Tw Cen MT"/>
          <w:sz w:val="24"/>
          <w:szCs w:val="24"/>
        </w:rPr>
        <w:t xml:space="preserve">A </w:t>
      </w:r>
      <w:r w:rsidR="00EE67E3">
        <w:rPr>
          <w:rFonts w:ascii="Tw Cen MT" w:hAnsi="Tw Cen MT"/>
          <w:sz w:val="24"/>
          <w:szCs w:val="24"/>
        </w:rPr>
        <w:t>sí mismo</w:t>
      </w:r>
      <w:r w:rsidR="001E6822">
        <w:rPr>
          <w:rFonts w:ascii="Tw Cen MT" w:hAnsi="Tw Cen MT"/>
          <w:sz w:val="24"/>
          <w:szCs w:val="24"/>
        </w:rPr>
        <w:t xml:space="preserve"> los </w:t>
      </w:r>
      <w:r w:rsidR="00EE67E3">
        <w:rPr>
          <w:rFonts w:ascii="Tw Cen MT" w:hAnsi="Tw Cen MT"/>
          <w:sz w:val="24"/>
          <w:szCs w:val="24"/>
        </w:rPr>
        <w:t>dinamizadores</w:t>
      </w:r>
      <w:r w:rsidR="001E6822">
        <w:rPr>
          <w:rFonts w:ascii="Tw Cen MT" w:hAnsi="Tw Cen MT"/>
          <w:sz w:val="24"/>
          <w:szCs w:val="24"/>
        </w:rPr>
        <w:t xml:space="preserve"> tuvieron dos encuentros </w:t>
      </w:r>
      <w:r w:rsidR="00EE67E3">
        <w:rPr>
          <w:rFonts w:ascii="Tw Cen MT" w:hAnsi="Tw Cen MT"/>
          <w:sz w:val="24"/>
          <w:szCs w:val="24"/>
        </w:rPr>
        <w:t>más</w:t>
      </w:r>
      <w:r w:rsidR="001E6822">
        <w:rPr>
          <w:rFonts w:ascii="Tw Cen MT" w:hAnsi="Tw Cen MT"/>
          <w:sz w:val="24"/>
          <w:szCs w:val="24"/>
        </w:rPr>
        <w:t xml:space="preserve"> para </w:t>
      </w:r>
      <w:r w:rsidR="00456021">
        <w:rPr>
          <w:rFonts w:ascii="Tw Cen MT" w:hAnsi="Tw Cen MT"/>
          <w:sz w:val="24"/>
          <w:szCs w:val="24"/>
        </w:rPr>
        <w:t xml:space="preserve">conversar con las dinamizadoras sobre </w:t>
      </w:r>
      <w:r w:rsidR="00B726DF">
        <w:rPr>
          <w:rFonts w:ascii="Tw Cen MT" w:hAnsi="Tw Cen MT"/>
          <w:sz w:val="24"/>
          <w:szCs w:val="24"/>
        </w:rPr>
        <w:t>las</w:t>
      </w:r>
      <w:r w:rsidR="00295341">
        <w:rPr>
          <w:rFonts w:ascii="Tw Cen MT" w:hAnsi="Tw Cen MT"/>
          <w:sz w:val="24"/>
          <w:szCs w:val="24"/>
        </w:rPr>
        <w:t xml:space="preserve"> ganancias de su proceso formativo con la corporación y </w:t>
      </w:r>
      <w:r w:rsidR="00792E03">
        <w:rPr>
          <w:rFonts w:ascii="Tw Cen MT" w:hAnsi="Tw Cen MT"/>
          <w:sz w:val="24"/>
          <w:szCs w:val="24"/>
        </w:rPr>
        <w:t>sobre el fondo desarrollados por ellos.</w:t>
      </w:r>
      <w:r w:rsidR="00C366DF">
        <w:rPr>
          <w:rFonts w:ascii="Tw Cen MT" w:hAnsi="Tw Cen MT"/>
          <w:sz w:val="24"/>
          <w:szCs w:val="24"/>
        </w:rPr>
        <w:t xml:space="preserve">  </w:t>
      </w:r>
      <w:r w:rsidR="004E37C2">
        <w:rPr>
          <w:rFonts w:ascii="Tw Cen MT" w:hAnsi="Tw Cen MT"/>
          <w:sz w:val="24"/>
          <w:szCs w:val="24"/>
        </w:rPr>
        <w:t xml:space="preserve">Como parte del proceso de formación con las dinamizadoras nuevas, se realizaron dos encuentros </w:t>
      </w:r>
      <w:r w:rsidR="00350329">
        <w:rPr>
          <w:rFonts w:ascii="Tw Cen MT" w:hAnsi="Tw Cen MT"/>
          <w:sz w:val="24"/>
          <w:szCs w:val="24"/>
        </w:rPr>
        <w:t xml:space="preserve">para </w:t>
      </w:r>
      <w:r w:rsidR="0027410C">
        <w:rPr>
          <w:rFonts w:ascii="Tw Cen MT" w:hAnsi="Tw Cen MT"/>
          <w:sz w:val="24"/>
          <w:szCs w:val="24"/>
        </w:rPr>
        <w:t xml:space="preserve">hacer algunas visitas y visibilizar </w:t>
      </w:r>
      <w:r w:rsidR="00F80FF6">
        <w:rPr>
          <w:rFonts w:ascii="Tw Cen MT" w:hAnsi="Tw Cen MT"/>
          <w:sz w:val="24"/>
          <w:szCs w:val="24"/>
        </w:rPr>
        <w:t xml:space="preserve">el avance en el desarrollo del proceso de acompañamiento a las familias.  Estos espacios de interacción dieron pie para que las dinas </w:t>
      </w:r>
      <w:r w:rsidR="0031184E">
        <w:rPr>
          <w:rFonts w:ascii="Tw Cen MT" w:hAnsi="Tw Cen MT"/>
          <w:sz w:val="24"/>
          <w:szCs w:val="24"/>
        </w:rPr>
        <w:t>r</w:t>
      </w:r>
      <w:r w:rsidR="00394F65">
        <w:rPr>
          <w:rFonts w:ascii="Tw Cen MT" w:hAnsi="Tw Cen MT"/>
          <w:sz w:val="24"/>
          <w:szCs w:val="24"/>
        </w:rPr>
        <w:t xml:space="preserve">ecibieran recomendaciones y </w:t>
      </w:r>
      <w:r w:rsidR="004F4AAB">
        <w:rPr>
          <w:rFonts w:ascii="Tw Cen MT" w:hAnsi="Tw Cen MT"/>
          <w:sz w:val="24"/>
          <w:szCs w:val="24"/>
        </w:rPr>
        <w:t>orientaciones</w:t>
      </w:r>
      <w:r w:rsidR="00394F65">
        <w:rPr>
          <w:rFonts w:ascii="Tw Cen MT" w:hAnsi="Tw Cen MT"/>
          <w:sz w:val="24"/>
          <w:szCs w:val="24"/>
        </w:rPr>
        <w:t xml:space="preserve"> sobre la labor dinamizadora y lo que se debe o no hacer en este proceso con la gente.</w:t>
      </w:r>
      <w:r w:rsidR="00F80FF6">
        <w:rPr>
          <w:rFonts w:ascii="Tw Cen MT" w:hAnsi="Tw Cen MT"/>
          <w:sz w:val="24"/>
          <w:szCs w:val="24"/>
        </w:rPr>
        <w:t xml:space="preserve"> </w:t>
      </w:r>
      <w:r w:rsidR="007D45C9">
        <w:rPr>
          <w:rFonts w:ascii="Tw Cen MT" w:hAnsi="Tw Cen MT"/>
          <w:sz w:val="24"/>
          <w:szCs w:val="24"/>
        </w:rPr>
        <w:t xml:space="preserve"> </w:t>
      </w:r>
    </w:p>
    <w:p w:rsidR="007D45C9" w:rsidRDefault="007D45C9" w:rsidP="00ED38A0">
      <w:pPr>
        <w:pStyle w:val="Sinespaciado"/>
        <w:jc w:val="both"/>
        <w:rPr>
          <w:rFonts w:ascii="Tw Cen MT" w:hAnsi="Tw Cen MT"/>
          <w:sz w:val="24"/>
          <w:szCs w:val="24"/>
        </w:rPr>
      </w:pPr>
    </w:p>
    <w:p w:rsidR="007D45C9" w:rsidRDefault="007D45C9" w:rsidP="00ED38A0">
      <w:pPr>
        <w:pStyle w:val="Sinespaciado"/>
        <w:jc w:val="both"/>
        <w:rPr>
          <w:rFonts w:ascii="Tw Cen MT" w:hAnsi="Tw Cen MT"/>
          <w:sz w:val="24"/>
          <w:szCs w:val="24"/>
        </w:rPr>
      </w:pPr>
      <w:r>
        <w:rPr>
          <w:rFonts w:ascii="Tw Cen MT" w:hAnsi="Tw Cen MT"/>
          <w:sz w:val="24"/>
          <w:szCs w:val="24"/>
        </w:rPr>
        <w:t xml:space="preserve">Los dinamizadores antiguos y nuevos en cada uno de los lugares </w:t>
      </w:r>
      <w:r w:rsidR="00F16614">
        <w:rPr>
          <w:rFonts w:ascii="Tw Cen MT" w:hAnsi="Tw Cen MT"/>
          <w:sz w:val="24"/>
          <w:szCs w:val="24"/>
        </w:rPr>
        <w:t xml:space="preserve">donde habitan, </w:t>
      </w:r>
      <w:r>
        <w:rPr>
          <w:rFonts w:ascii="Tw Cen MT" w:hAnsi="Tw Cen MT"/>
          <w:sz w:val="24"/>
          <w:szCs w:val="24"/>
        </w:rPr>
        <w:t xml:space="preserve">prepararon conjuntamente la participación con productos y </w:t>
      </w:r>
      <w:r w:rsidR="00F16614">
        <w:rPr>
          <w:rFonts w:ascii="Tw Cen MT" w:hAnsi="Tw Cen MT"/>
          <w:sz w:val="24"/>
          <w:szCs w:val="24"/>
        </w:rPr>
        <w:t>transformados</w:t>
      </w:r>
      <w:r>
        <w:rPr>
          <w:rFonts w:ascii="Tw Cen MT" w:hAnsi="Tw Cen MT"/>
          <w:sz w:val="24"/>
          <w:szCs w:val="24"/>
        </w:rPr>
        <w:t xml:space="preserve"> en la III feria alimentaria.  </w:t>
      </w:r>
      <w:r w:rsidR="00EE6F0F">
        <w:rPr>
          <w:rFonts w:ascii="Tw Cen MT" w:hAnsi="Tw Cen MT"/>
          <w:sz w:val="24"/>
          <w:szCs w:val="24"/>
        </w:rPr>
        <w:t>Así mismo, se prepararon en mayor o menor medida para participar en</w:t>
      </w:r>
      <w:r w:rsidR="00C74C3B">
        <w:rPr>
          <w:rFonts w:ascii="Tw Cen MT" w:hAnsi="Tw Cen MT"/>
          <w:sz w:val="24"/>
          <w:szCs w:val="24"/>
        </w:rPr>
        <w:t xml:space="preserve"> el encuentro campesino y en el III encuentro agro solidario desarrollado en Florencia. </w:t>
      </w:r>
    </w:p>
    <w:p w:rsidR="00F87D6D" w:rsidRDefault="00F87D6D" w:rsidP="00ED38A0">
      <w:pPr>
        <w:pStyle w:val="Sinespaciado"/>
        <w:jc w:val="both"/>
        <w:rPr>
          <w:rFonts w:ascii="Tw Cen MT" w:hAnsi="Tw Cen MT"/>
          <w:sz w:val="24"/>
          <w:szCs w:val="24"/>
        </w:rPr>
      </w:pPr>
    </w:p>
    <w:p w:rsidR="003C799F" w:rsidRDefault="006855CA" w:rsidP="00ED38A0">
      <w:pPr>
        <w:pStyle w:val="Sinespaciado"/>
        <w:jc w:val="both"/>
        <w:rPr>
          <w:rFonts w:ascii="Tw Cen MT" w:hAnsi="Tw Cen MT"/>
          <w:sz w:val="24"/>
          <w:szCs w:val="24"/>
          <w:lang w:val="es-ES"/>
        </w:rPr>
      </w:pPr>
      <w:r>
        <w:rPr>
          <w:rFonts w:ascii="Tw Cen MT" w:hAnsi="Tw Cen MT"/>
          <w:sz w:val="24"/>
          <w:szCs w:val="24"/>
        </w:rPr>
        <w:t xml:space="preserve">En Florencia, la </w:t>
      </w:r>
      <w:r w:rsidR="00064F4F">
        <w:rPr>
          <w:rFonts w:ascii="Tw Cen MT" w:hAnsi="Tw Cen MT"/>
          <w:sz w:val="24"/>
          <w:szCs w:val="24"/>
        </w:rPr>
        <w:t>dinamizadora</w:t>
      </w:r>
      <w:r w:rsidR="00986B8E" w:rsidRPr="00986B8E">
        <w:rPr>
          <w:rFonts w:ascii="Tw Cen MT" w:hAnsi="Tw Cen MT"/>
          <w:sz w:val="20"/>
          <w:lang w:val="es-ES"/>
        </w:rPr>
        <w:t xml:space="preserve"> </w:t>
      </w:r>
      <w:r w:rsidR="00064F4F" w:rsidRPr="005B6094">
        <w:rPr>
          <w:rFonts w:ascii="Tw Cen MT" w:hAnsi="Tw Cen MT"/>
          <w:sz w:val="24"/>
          <w:szCs w:val="24"/>
          <w:lang w:val="es-ES"/>
        </w:rPr>
        <w:t xml:space="preserve">acompañó </w:t>
      </w:r>
      <w:r w:rsidR="00986B8E" w:rsidRPr="005B6094">
        <w:rPr>
          <w:rFonts w:ascii="Tw Cen MT" w:hAnsi="Tw Cen MT"/>
          <w:sz w:val="24"/>
          <w:szCs w:val="24"/>
          <w:lang w:val="es-ES"/>
        </w:rPr>
        <w:t>constantemente a los dinamizadores en su proceso de aprendizaje, realizaban recorridos de campo para visitar a las familias, dar orientaciones sobre qué hacer y que no cuando se visitan</w:t>
      </w:r>
      <w:r w:rsidR="00293169">
        <w:rPr>
          <w:rFonts w:ascii="Tw Cen MT" w:hAnsi="Tw Cen MT"/>
          <w:sz w:val="24"/>
          <w:szCs w:val="24"/>
          <w:lang w:val="es-ES"/>
        </w:rPr>
        <w:t xml:space="preserve"> a las mismas</w:t>
      </w:r>
      <w:r w:rsidR="00986B8E" w:rsidRPr="005B6094">
        <w:rPr>
          <w:rFonts w:ascii="Tw Cen MT" w:hAnsi="Tw Cen MT"/>
          <w:sz w:val="24"/>
          <w:szCs w:val="24"/>
          <w:lang w:val="es-ES"/>
        </w:rPr>
        <w:t>, diligenciamiento de formatos entre otros, esto permitió que ella ganara mayores elementos en cómo trabajar con otras perso</w:t>
      </w:r>
      <w:r w:rsidR="00293169">
        <w:rPr>
          <w:rFonts w:ascii="Tw Cen MT" w:hAnsi="Tw Cen MT"/>
          <w:sz w:val="24"/>
          <w:szCs w:val="24"/>
          <w:lang w:val="es-ES"/>
        </w:rPr>
        <w:t>nas que realizan su misma labor</w:t>
      </w:r>
      <w:r w:rsidR="00986B8E" w:rsidRPr="005B6094">
        <w:rPr>
          <w:rFonts w:ascii="Tw Cen MT" w:hAnsi="Tw Cen MT"/>
          <w:sz w:val="24"/>
          <w:szCs w:val="24"/>
          <w:lang w:val="es-ES"/>
        </w:rPr>
        <w:t>.</w:t>
      </w:r>
      <w:r w:rsidR="00293169">
        <w:rPr>
          <w:rFonts w:ascii="Tw Cen MT" w:hAnsi="Tw Cen MT"/>
          <w:sz w:val="24"/>
          <w:szCs w:val="24"/>
          <w:lang w:val="es-ES"/>
        </w:rPr>
        <w:t xml:space="preserve">  Este acompañamiento también permitió que la </w:t>
      </w:r>
      <w:r w:rsidR="00847EB6">
        <w:rPr>
          <w:rFonts w:ascii="Tw Cen MT" w:hAnsi="Tw Cen MT"/>
          <w:sz w:val="24"/>
          <w:szCs w:val="24"/>
          <w:lang w:val="es-ES"/>
        </w:rPr>
        <w:t>dinamizadora diera orientaciones sobre el trato con la gente, el manejo de situaciones con</w:t>
      </w:r>
      <w:r w:rsidR="007D1100">
        <w:rPr>
          <w:rFonts w:ascii="Tw Cen MT" w:hAnsi="Tw Cen MT"/>
          <w:sz w:val="24"/>
          <w:szCs w:val="24"/>
          <w:lang w:val="es-ES"/>
        </w:rPr>
        <w:t>flictivas y a quienes acudir, el trato con los demás compañeros dinamizadores y</w:t>
      </w:r>
      <w:r w:rsidR="00847EB6">
        <w:rPr>
          <w:rFonts w:ascii="Tw Cen MT" w:hAnsi="Tw Cen MT"/>
          <w:sz w:val="24"/>
          <w:szCs w:val="24"/>
          <w:lang w:val="es-ES"/>
        </w:rPr>
        <w:t xml:space="preserve"> se remitieran casos espaciales de acompañamiento sicológico </w:t>
      </w:r>
      <w:r w:rsidR="00297676">
        <w:rPr>
          <w:rFonts w:ascii="Tw Cen MT" w:hAnsi="Tw Cen MT"/>
          <w:sz w:val="24"/>
          <w:szCs w:val="24"/>
          <w:lang w:val="es-ES"/>
        </w:rPr>
        <w:t>por parte de la corporación.</w:t>
      </w:r>
      <w:r w:rsidR="00293169">
        <w:rPr>
          <w:rFonts w:ascii="Tw Cen MT" w:hAnsi="Tw Cen MT"/>
          <w:sz w:val="24"/>
          <w:szCs w:val="24"/>
          <w:lang w:val="es-ES"/>
        </w:rPr>
        <w:t xml:space="preserve"> </w:t>
      </w:r>
      <w:r w:rsidR="00986B8E" w:rsidRPr="005B6094">
        <w:rPr>
          <w:rFonts w:ascii="Tw Cen MT" w:hAnsi="Tw Cen MT"/>
          <w:sz w:val="24"/>
          <w:szCs w:val="24"/>
          <w:lang w:val="es-ES"/>
        </w:rPr>
        <w:t xml:space="preserve">  </w:t>
      </w:r>
    </w:p>
    <w:p w:rsidR="00621090" w:rsidRDefault="00621090" w:rsidP="00ED38A0">
      <w:pPr>
        <w:pStyle w:val="Sinespaciado"/>
        <w:jc w:val="both"/>
        <w:rPr>
          <w:rFonts w:ascii="Tw Cen MT" w:hAnsi="Tw Cen MT"/>
          <w:sz w:val="24"/>
          <w:szCs w:val="24"/>
          <w:lang w:val="es-ES"/>
        </w:rPr>
      </w:pPr>
    </w:p>
    <w:p w:rsidR="007D1100" w:rsidRDefault="00501ECB" w:rsidP="00ED38A0">
      <w:pPr>
        <w:pStyle w:val="Sinespaciado"/>
        <w:jc w:val="both"/>
        <w:rPr>
          <w:rFonts w:ascii="Tw Cen MT" w:hAnsi="Tw Cen MT"/>
          <w:sz w:val="24"/>
          <w:szCs w:val="24"/>
          <w:lang w:val="es-ES"/>
        </w:rPr>
      </w:pPr>
      <w:r>
        <w:rPr>
          <w:rFonts w:ascii="Tw Cen MT" w:hAnsi="Tw Cen MT"/>
          <w:sz w:val="24"/>
          <w:szCs w:val="24"/>
          <w:lang w:val="es-ES"/>
        </w:rPr>
        <w:t xml:space="preserve">Del proceso de formación no logramos desarrollar el taller de nuevas recetas que permitiera que los dinamizadores </w:t>
      </w:r>
      <w:r w:rsidR="000C0D7F">
        <w:rPr>
          <w:rFonts w:ascii="Tw Cen MT" w:hAnsi="Tw Cen MT"/>
          <w:sz w:val="24"/>
          <w:szCs w:val="24"/>
          <w:lang w:val="es-ES"/>
        </w:rPr>
        <w:t>conocieran</w:t>
      </w:r>
      <w:r w:rsidR="007F7BBA">
        <w:rPr>
          <w:rFonts w:ascii="Tw Cen MT" w:hAnsi="Tw Cen MT"/>
          <w:sz w:val="24"/>
          <w:szCs w:val="24"/>
          <w:lang w:val="es-ES"/>
        </w:rPr>
        <w:t xml:space="preserve"> otras para compartirlas con los participantes en sus espacios de acompañamiento.</w:t>
      </w:r>
    </w:p>
    <w:p w:rsidR="00621090" w:rsidRDefault="00621090" w:rsidP="00ED38A0">
      <w:pPr>
        <w:pStyle w:val="Sinespaciado"/>
        <w:jc w:val="both"/>
        <w:rPr>
          <w:rFonts w:ascii="Tw Cen MT" w:hAnsi="Tw Cen MT"/>
          <w:sz w:val="24"/>
          <w:szCs w:val="24"/>
        </w:rPr>
      </w:pPr>
    </w:p>
    <w:p w:rsidR="00D546CB" w:rsidRPr="005B6094" w:rsidRDefault="00D546CB" w:rsidP="00ED38A0">
      <w:pPr>
        <w:pStyle w:val="Sinespaciado"/>
        <w:jc w:val="both"/>
        <w:rPr>
          <w:rFonts w:ascii="Tw Cen MT" w:hAnsi="Tw Cen MT"/>
          <w:sz w:val="24"/>
          <w:szCs w:val="24"/>
        </w:rPr>
      </w:pPr>
      <w:r>
        <w:rPr>
          <w:rFonts w:ascii="Tw Cen MT" w:hAnsi="Tw Cen MT"/>
          <w:sz w:val="24"/>
          <w:szCs w:val="24"/>
        </w:rPr>
        <w:t xml:space="preserve">Al final del proceso se cuenta con </w:t>
      </w:r>
      <w:r w:rsidR="00DE6CF2">
        <w:rPr>
          <w:rFonts w:ascii="Tw Cen MT" w:hAnsi="Tw Cen MT"/>
          <w:sz w:val="24"/>
          <w:szCs w:val="24"/>
        </w:rPr>
        <w:t>5</w:t>
      </w:r>
      <w:r w:rsidR="00937DB9">
        <w:rPr>
          <w:rFonts w:ascii="Tw Cen MT" w:hAnsi="Tw Cen MT"/>
          <w:sz w:val="24"/>
          <w:szCs w:val="24"/>
        </w:rPr>
        <w:t xml:space="preserve"> dinamizadoras nuevas en Cartagena, que cuentan con herramientas para el acompañamiento a familias participantes y con </w:t>
      </w:r>
      <w:r w:rsidR="008E1344">
        <w:rPr>
          <w:rFonts w:ascii="Tw Cen MT" w:hAnsi="Tw Cen MT"/>
          <w:sz w:val="24"/>
          <w:szCs w:val="24"/>
        </w:rPr>
        <w:t xml:space="preserve">3 dinamizadores en Florencia </w:t>
      </w:r>
      <w:r w:rsidR="002143B1">
        <w:rPr>
          <w:rFonts w:ascii="Tw Cen MT" w:hAnsi="Tw Cen MT"/>
          <w:sz w:val="24"/>
          <w:szCs w:val="24"/>
        </w:rPr>
        <w:t xml:space="preserve">con  mayores elementos en lo técnicos y con un avance en el tema de acampamiento familiar </w:t>
      </w:r>
      <w:r w:rsidR="00DC4CAF">
        <w:rPr>
          <w:rFonts w:ascii="Tw Cen MT" w:hAnsi="Tw Cen MT"/>
          <w:sz w:val="24"/>
          <w:szCs w:val="24"/>
        </w:rPr>
        <w:t>más</w:t>
      </w:r>
      <w:r w:rsidR="002143B1">
        <w:rPr>
          <w:rFonts w:ascii="Tw Cen MT" w:hAnsi="Tw Cen MT"/>
          <w:sz w:val="24"/>
          <w:szCs w:val="24"/>
        </w:rPr>
        <w:t xml:space="preserve"> fuerte. </w:t>
      </w:r>
    </w:p>
    <w:p w:rsidR="00ED38A0" w:rsidRPr="00703D22" w:rsidRDefault="00ED38A0" w:rsidP="00ED38A0">
      <w:pPr>
        <w:pStyle w:val="Sinespaciado"/>
        <w:jc w:val="center"/>
        <w:rPr>
          <w:rFonts w:ascii="Curlz MT" w:hAnsi="Curlz MT"/>
          <w:b/>
          <w:sz w:val="48"/>
          <w:szCs w:val="48"/>
        </w:rPr>
      </w:pPr>
      <w:r w:rsidRPr="00703D22">
        <w:rPr>
          <w:rFonts w:ascii="Curlz MT" w:hAnsi="Curlz MT"/>
          <w:b/>
          <w:sz w:val="48"/>
          <w:szCs w:val="48"/>
        </w:rPr>
        <w:t>RECOMENDACIONES</w:t>
      </w:r>
    </w:p>
    <w:p w:rsidR="00ED38A0" w:rsidRDefault="00ED38A0" w:rsidP="00ED38A0">
      <w:pPr>
        <w:pStyle w:val="Sinespaciado"/>
        <w:jc w:val="both"/>
        <w:rPr>
          <w:rFonts w:ascii="Tw Cen MT" w:hAnsi="Tw Cen MT"/>
          <w:sz w:val="24"/>
          <w:szCs w:val="24"/>
        </w:rPr>
      </w:pPr>
    </w:p>
    <w:p w:rsidR="004C148A" w:rsidRDefault="00694398" w:rsidP="003E3042">
      <w:pPr>
        <w:pStyle w:val="Cuerpo"/>
        <w:numPr>
          <w:ilvl w:val="0"/>
          <w:numId w:val="8"/>
        </w:numPr>
        <w:tabs>
          <w:tab w:val="left" w:pos="0"/>
        </w:tabs>
        <w:ind w:left="284" w:hanging="284"/>
        <w:jc w:val="both"/>
        <w:rPr>
          <w:rFonts w:ascii="Tw Cen MT" w:hAnsi="Tw Cen MT"/>
          <w:szCs w:val="24"/>
        </w:rPr>
      </w:pPr>
      <w:r>
        <w:rPr>
          <w:rFonts w:ascii="Tw Cen MT" w:hAnsi="Tw Cen MT"/>
          <w:szCs w:val="24"/>
        </w:rPr>
        <w:t xml:space="preserve">Es importante que los profesionales de las dos líneas de trabajo más fuertes de la Corporación, nos sentemos y definamos una ruta general de acompañamiento </w:t>
      </w:r>
      <w:r w:rsidR="00F76F6E">
        <w:rPr>
          <w:rFonts w:ascii="Tw Cen MT" w:hAnsi="Tw Cen MT"/>
          <w:szCs w:val="24"/>
        </w:rPr>
        <w:t xml:space="preserve">para este proceso.  </w:t>
      </w:r>
      <w:r w:rsidR="00FB50C0">
        <w:rPr>
          <w:rFonts w:ascii="Tw Cen MT" w:hAnsi="Tw Cen MT"/>
          <w:szCs w:val="24"/>
        </w:rPr>
        <w:t xml:space="preserve">Se debe enfatizar con el equipo de Seguridad Alimentaria la ruta para el </w:t>
      </w:r>
      <w:r w:rsidR="005E4E88">
        <w:rPr>
          <w:rFonts w:ascii="Tw Cen MT" w:hAnsi="Tw Cen MT"/>
          <w:szCs w:val="24"/>
        </w:rPr>
        <w:t>acompañamiento</w:t>
      </w:r>
      <w:r w:rsidR="00FB50C0">
        <w:rPr>
          <w:rFonts w:ascii="Tw Cen MT" w:hAnsi="Tw Cen MT"/>
          <w:szCs w:val="24"/>
        </w:rPr>
        <w:t xml:space="preserve"> de nuevos dinamizadores y a que procesos quedan vinculados para que no se pierda la continuidad en su formación.</w:t>
      </w:r>
    </w:p>
    <w:p w:rsidR="00437925" w:rsidRDefault="00437925" w:rsidP="00437925">
      <w:pPr>
        <w:pStyle w:val="Cuerpo"/>
        <w:tabs>
          <w:tab w:val="left" w:pos="0"/>
        </w:tabs>
        <w:ind w:left="284"/>
        <w:jc w:val="both"/>
        <w:rPr>
          <w:rFonts w:ascii="Tw Cen MT" w:hAnsi="Tw Cen MT"/>
          <w:szCs w:val="24"/>
        </w:rPr>
      </w:pPr>
    </w:p>
    <w:p w:rsidR="0060568A" w:rsidRPr="003E3042" w:rsidRDefault="005E4E88" w:rsidP="003E3042">
      <w:pPr>
        <w:pStyle w:val="Cuerpo"/>
        <w:numPr>
          <w:ilvl w:val="0"/>
          <w:numId w:val="8"/>
        </w:numPr>
        <w:tabs>
          <w:tab w:val="left" w:pos="0"/>
        </w:tabs>
        <w:ind w:left="284" w:hanging="284"/>
        <w:jc w:val="both"/>
        <w:rPr>
          <w:rFonts w:ascii="Tw Cen MT" w:hAnsi="Tw Cen MT"/>
          <w:szCs w:val="24"/>
        </w:rPr>
      </w:pPr>
      <w:r>
        <w:rPr>
          <w:rFonts w:ascii="Tw Cen MT" w:hAnsi="Tw Cen MT"/>
          <w:szCs w:val="24"/>
        </w:rPr>
        <w:t xml:space="preserve">Para los procesos de emergencia, es pertinente que los dinamizadores </w:t>
      </w:r>
      <w:r w:rsidR="00753665">
        <w:rPr>
          <w:rFonts w:ascii="Tw Cen MT" w:hAnsi="Tw Cen MT"/>
          <w:szCs w:val="24"/>
        </w:rPr>
        <w:t xml:space="preserve">cuenten con un </w:t>
      </w:r>
      <w:r w:rsidR="0060568A" w:rsidRPr="003E3042">
        <w:rPr>
          <w:rFonts w:ascii="Tw Cen MT" w:hAnsi="Tw Cen MT"/>
          <w:szCs w:val="24"/>
        </w:rPr>
        <w:t>proceso formativo con elementos fuertes en herramientas sicosociales para el acompañamiento a familias en situación en desplazamiento.</w:t>
      </w:r>
    </w:p>
    <w:p w:rsidR="00437925" w:rsidRDefault="00437925" w:rsidP="00437925">
      <w:pPr>
        <w:pStyle w:val="Cuerpo"/>
        <w:tabs>
          <w:tab w:val="left" w:pos="0"/>
        </w:tabs>
        <w:ind w:left="284"/>
        <w:jc w:val="both"/>
        <w:rPr>
          <w:rFonts w:ascii="Tw Cen MT" w:hAnsi="Tw Cen MT"/>
          <w:szCs w:val="24"/>
        </w:rPr>
      </w:pPr>
    </w:p>
    <w:p w:rsidR="0060568A" w:rsidRDefault="0060568A" w:rsidP="003E3042">
      <w:pPr>
        <w:pStyle w:val="Cuerpo"/>
        <w:numPr>
          <w:ilvl w:val="0"/>
          <w:numId w:val="8"/>
        </w:numPr>
        <w:tabs>
          <w:tab w:val="left" w:pos="0"/>
        </w:tabs>
        <w:ind w:left="284" w:hanging="284"/>
        <w:jc w:val="both"/>
        <w:rPr>
          <w:rFonts w:ascii="Tw Cen MT" w:hAnsi="Tw Cen MT"/>
          <w:szCs w:val="24"/>
        </w:rPr>
      </w:pPr>
      <w:r w:rsidRPr="003E3042">
        <w:rPr>
          <w:rFonts w:ascii="Tw Cen MT" w:hAnsi="Tw Cen MT"/>
          <w:szCs w:val="24"/>
        </w:rPr>
        <w:t xml:space="preserve">Definir en equipo cuantos </w:t>
      </w:r>
      <w:r w:rsidR="00A83962" w:rsidRPr="003E3042">
        <w:rPr>
          <w:rFonts w:ascii="Tw Cen MT" w:hAnsi="Tw Cen MT"/>
          <w:szCs w:val="24"/>
        </w:rPr>
        <w:t xml:space="preserve">dinamizadores </w:t>
      </w:r>
      <w:r w:rsidR="00A83962">
        <w:rPr>
          <w:rFonts w:ascii="Tw Cen MT" w:hAnsi="Tw Cen MT"/>
          <w:szCs w:val="24"/>
        </w:rPr>
        <w:t xml:space="preserve">y con </w:t>
      </w:r>
      <w:r w:rsidR="00954F4F">
        <w:rPr>
          <w:rFonts w:ascii="Tw Cen MT" w:hAnsi="Tw Cen MT"/>
          <w:szCs w:val="24"/>
        </w:rPr>
        <w:t xml:space="preserve">qué nivel de formación, en lo agro y lo sicosocial, </w:t>
      </w:r>
      <w:r w:rsidRPr="003E3042">
        <w:rPr>
          <w:rFonts w:ascii="Tw Cen MT" w:hAnsi="Tw Cen MT"/>
          <w:szCs w:val="24"/>
        </w:rPr>
        <w:t>deberían de acompañar un proceso de huertas de emergencia, según: cobertura, sitios donde se desarrolla el proyecto, verificadores a entregar, tiempos de acompañamiento al proceso, intensidad formativa con la gente y con los dinos.</w:t>
      </w:r>
    </w:p>
    <w:p w:rsidR="001336FD" w:rsidRPr="003E3042" w:rsidRDefault="001336FD" w:rsidP="001336FD">
      <w:pPr>
        <w:pStyle w:val="Cuerpo"/>
        <w:tabs>
          <w:tab w:val="left" w:pos="0"/>
        </w:tabs>
        <w:jc w:val="both"/>
        <w:rPr>
          <w:rFonts w:ascii="Tw Cen MT" w:hAnsi="Tw Cen MT"/>
          <w:szCs w:val="24"/>
        </w:rPr>
      </w:pPr>
    </w:p>
    <w:p w:rsidR="0060568A" w:rsidRPr="003E3042" w:rsidRDefault="0060568A" w:rsidP="003E3042">
      <w:pPr>
        <w:pStyle w:val="Cuerpo"/>
        <w:numPr>
          <w:ilvl w:val="0"/>
          <w:numId w:val="8"/>
        </w:numPr>
        <w:tabs>
          <w:tab w:val="left" w:pos="0"/>
        </w:tabs>
        <w:ind w:left="284" w:hanging="284"/>
        <w:jc w:val="both"/>
        <w:rPr>
          <w:rFonts w:ascii="Tw Cen MT" w:hAnsi="Tw Cen MT"/>
          <w:szCs w:val="24"/>
        </w:rPr>
      </w:pPr>
      <w:r w:rsidRPr="003E3042">
        <w:rPr>
          <w:rFonts w:ascii="Tw Cen MT" w:hAnsi="Tw Cen MT"/>
          <w:szCs w:val="24"/>
        </w:rPr>
        <w:t>Definir la remuneración que deben recibir los dinamizadores por la labor que realizan, creo que la modalidad de proyectos productivos garantiza la mejor utilización de este dinero y se convierte en algo rotativo.  Lo que debemos de ponernos de acuerdo es que si una persona recibe remuneración con esta modalidad en un proyecto como se hacen refuerzos en otro, que le ayuden a fortale</w:t>
      </w:r>
      <w:r w:rsidR="00437925">
        <w:rPr>
          <w:rFonts w:ascii="Tw Cen MT" w:hAnsi="Tw Cen MT"/>
          <w:szCs w:val="24"/>
        </w:rPr>
        <w:t xml:space="preserve">cer su proyecto productivo para no llegar a </w:t>
      </w:r>
      <w:r w:rsidRPr="003E3042">
        <w:rPr>
          <w:rFonts w:ascii="Tw Cen MT" w:hAnsi="Tw Cen MT"/>
          <w:szCs w:val="24"/>
        </w:rPr>
        <w:t>sobre aten</w:t>
      </w:r>
      <w:r w:rsidR="00437925">
        <w:rPr>
          <w:rFonts w:ascii="Tw Cen MT" w:hAnsi="Tw Cen MT"/>
          <w:szCs w:val="24"/>
        </w:rPr>
        <w:t xml:space="preserve">der </w:t>
      </w:r>
      <w:r w:rsidRPr="003E3042">
        <w:rPr>
          <w:rFonts w:ascii="Tw Cen MT" w:hAnsi="Tw Cen MT"/>
          <w:szCs w:val="24"/>
        </w:rPr>
        <w:t>a la misma persona.</w:t>
      </w:r>
    </w:p>
    <w:p w:rsidR="0060568A" w:rsidRDefault="0060568A" w:rsidP="0060568A">
      <w:pPr>
        <w:pStyle w:val="Sinespaciado"/>
        <w:jc w:val="both"/>
        <w:rPr>
          <w:rFonts w:ascii="Tw Cen MT" w:hAnsi="Tw Cen MT"/>
          <w:sz w:val="24"/>
          <w:szCs w:val="24"/>
        </w:rPr>
      </w:pPr>
    </w:p>
    <w:p w:rsidR="00ED38A0" w:rsidRPr="00B61F8C" w:rsidRDefault="00E052D7" w:rsidP="00707021">
      <w:pPr>
        <w:numPr>
          <w:ilvl w:val="0"/>
          <w:numId w:val="6"/>
        </w:numPr>
        <w:ind w:left="284" w:hanging="284"/>
        <w:jc w:val="both"/>
        <w:rPr>
          <w:rFonts w:ascii="Tw Cen MT" w:hAnsi="Tw Cen MT" w:cs="Tahoma"/>
          <w:lang w:val="es-CO"/>
        </w:rPr>
      </w:pPr>
      <w:r>
        <w:rPr>
          <w:rFonts w:ascii="Tw Cen MT" w:hAnsi="Tw Cen MT" w:cs="Tahoma"/>
          <w:lang w:val="es-CO"/>
        </w:rPr>
        <w:t xml:space="preserve">Es pertinente que en equipo </w:t>
      </w:r>
      <w:r w:rsidR="00DE6CF2">
        <w:rPr>
          <w:rFonts w:ascii="Tw Cen MT" w:hAnsi="Tw Cen MT" w:cs="Tahoma"/>
          <w:lang w:val="es-CO"/>
        </w:rPr>
        <w:t xml:space="preserve">se defina a que proceso quedan </w:t>
      </w:r>
      <w:r w:rsidR="003B55D4">
        <w:rPr>
          <w:rFonts w:ascii="Tw Cen MT" w:hAnsi="Tw Cen MT" w:cs="Tahoma"/>
          <w:lang w:val="es-CO"/>
        </w:rPr>
        <w:t>conectados</w:t>
      </w:r>
      <w:r w:rsidR="00DE6CF2">
        <w:rPr>
          <w:rFonts w:ascii="Tw Cen MT" w:hAnsi="Tw Cen MT" w:cs="Tahoma"/>
          <w:lang w:val="es-CO"/>
        </w:rPr>
        <w:t xml:space="preserve"> estos dinamizadores</w:t>
      </w:r>
      <w:r w:rsidR="003B55D4">
        <w:rPr>
          <w:rFonts w:ascii="Tw Cen MT" w:hAnsi="Tw Cen MT" w:cs="Tahoma"/>
          <w:lang w:val="es-CO"/>
        </w:rPr>
        <w:t xml:space="preserve"> nuevos, para no perder la continuidad del proceso de formación y el entusiasmo que </w:t>
      </w:r>
      <w:r w:rsidR="00490A7D">
        <w:rPr>
          <w:rFonts w:ascii="Tw Cen MT" w:hAnsi="Tw Cen MT" w:cs="Tahoma"/>
          <w:lang w:val="es-CO"/>
        </w:rPr>
        <w:t>existe en los mismos con el proceso.</w:t>
      </w:r>
    </w:p>
    <w:p w:rsidR="00ED38A0" w:rsidRPr="00B61F8C" w:rsidRDefault="00ED38A0" w:rsidP="00ED38A0">
      <w:pPr>
        <w:ind w:left="142" w:hanging="142"/>
        <w:jc w:val="both"/>
        <w:rPr>
          <w:rFonts w:ascii="Tw Cen MT" w:hAnsi="Tw Cen MT" w:cs="Tahoma"/>
          <w:lang w:val="es-CO"/>
        </w:rPr>
      </w:pPr>
    </w:p>
    <w:p w:rsidR="00ED38A0" w:rsidRPr="00B61F8C" w:rsidRDefault="00FF5AA8" w:rsidP="00707021">
      <w:pPr>
        <w:numPr>
          <w:ilvl w:val="0"/>
          <w:numId w:val="6"/>
        </w:numPr>
        <w:ind w:left="284" w:hanging="284"/>
        <w:jc w:val="both"/>
        <w:rPr>
          <w:rFonts w:ascii="Tw Cen MT" w:hAnsi="Tw Cen MT" w:cs="Tahoma"/>
          <w:lang w:val="es-CO"/>
        </w:rPr>
      </w:pPr>
      <w:r>
        <w:rPr>
          <w:rFonts w:ascii="Tw Cen MT" w:hAnsi="Tw Cen MT" w:cs="Tahoma"/>
          <w:lang w:val="es-CO"/>
        </w:rPr>
        <w:t>E</w:t>
      </w:r>
      <w:r w:rsidR="00ED38A0" w:rsidRPr="00B61F8C">
        <w:rPr>
          <w:rFonts w:ascii="Tw Cen MT" w:hAnsi="Tw Cen MT" w:cs="Tahoma"/>
          <w:lang w:val="es-CO"/>
        </w:rPr>
        <w:t>s importante que definamos otro rango de edades para la formación de dinamizadores agro, porque a pesar de que las personas adultas se disponen a trabajar y realizan una muy buena labor, incluso de desaprender unas formas de hacer y ser para aprender otras, si se tienen muchas limitantes en cuanto a escritura, lectura y propuesta, se rigen mucho por lo que les dice el técnico y esto puede ser bueno pero también limita las posibilidades de tener personas creativas en estos espacios.</w:t>
      </w:r>
    </w:p>
    <w:p w:rsidR="00ED38A0" w:rsidRDefault="00ED38A0" w:rsidP="00ED38A0">
      <w:pPr>
        <w:pStyle w:val="Prrafodelista"/>
        <w:ind w:left="142" w:hanging="142"/>
        <w:rPr>
          <w:rFonts w:ascii="Tahoma" w:hAnsi="Tahoma" w:cs="Tahoma"/>
          <w:sz w:val="22"/>
          <w:szCs w:val="22"/>
          <w:lang w:val="es-CO"/>
        </w:rPr>
      </w:pPr>
    </w:p>
    <w:p w:rsidR="00ED38A0" w:rsidRPr="00467363" w:rsidRDefault="00ED38A0" w:rsidP="00ED38A0">
      <w:pPr>
        <w:pStyle w:val="Sinespaciado"/>
        <w:jc w:val="both"/>
        <w:rPr>
          <w:rFonts w:ascii="Tw Cen MT" w:hAnsi="Tw Cen MT"/>
          <w:sz w:val="24"/>
          <w:szCs w:val="24"/>
        </w:rPr>
      </w:pPr>
    </w:p>
    <w:p w:rsidR="008673CB" w:rsidRPr="008673CB" w:rsidRDefault="00BF304D" w:rsidP="008673CB">
      <w:pPr>
        <w:jc w:val="center"/>
        <w:rPr>
          <w:rFonts w:ascii="Abrazo Script SSi" w:hAnsi="Abrazo Script SSi" w:cs="MV Boli"/>
          <w:b/>
          <w:color w:val="92D050"/>
          <w:sz w:val="72"/>
          <w:szCs w:val="72"/>
        </w:rPr>
      </w:pPr>
      <w:r>
        <w:br w:type="page"/>
      </w:r>
      <w:r w:rsidR="008673CB" w:rsidRPr="008673CB">
        <w:rPr>
          <w:rFonts w:ascii="Abrazo Script SSi" w:hAnsi="Abrazo Script SSi" w:cs="MV Boli"/>
          <w:b/>
          <w:color w:val="92D050"/>
          <w:sz w:val="72"/>
          <w:szCs w:val="72"/>
        </w:rPr>
        <w:t>PROYECTO CRISÁLIDA 2010 – CAQUETÁ</w:t>
      </w:r>
    </w:p>
    <w:p w:rsidR="008673CB" w:rsidRPr="008673CB" w:rsidRDefault="00D53C9E" w:rsidP="008673CB">
      <w:pPr>
        <w:jc w:val="center"/>
        <w:rPr>
          <w:rFonts w:ascii="Abrazo Script SSi" w:hAnsi="Abrazo Script SSi" w:cs="MV Boli"/>
          <w:b/>
          <w:sz w:val="40"/>
          <w:szCs w:val="40"/>
        </w:rPr>
      </w:pPr>
      <w:r w:rsidRPr="008673CB">
        <w:rPr>
          <w:rFonts w:ascii="Abrazo Script SSi" w:hAnsi="Abrazo Script SSi"/>
          <w:noProof/>
          <w:lang w:eastAsia="es-CO"/>
        </w:rPr>
        <w:drawing>
          <wp:anchor distT="0" distB="0" distL="114300" distR="114300" simplePos="0" relativeHeight="251659264" behindDoc="0" locked="0" layoutInCell="1" allowOverlap="1">
            <wp:simplePos x="0" y="0"/>
            <wp:positionH relativeFrom="column">
              <wp:posOffset>-281940</wp:posOffset>
            </wp:positionH>
            <wp:positionV relativeFrom="paragraph">
              <wp:posOffset>214630</wp:posOffset>
            </wp:positionV>
            <wp:extent cx="3024505" cy="3424555"/>
            <wp:effectExtent l="0" t="0" r="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4505" cy="3424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3CB" w:rsidRPr="008673CB" w:rsidRDefault="008673CB" w:rsidP="008673CB">
      <w:pPr>
        <w:jc w:val="center"/>
        <w:rPr>
          <w:rFonts w:ascii="Abrazo Script SSi" w:hAnsi="Abrazo Script SSi" w:cs="MV Boli"/>
          <w:b/>
          <w:color w:val="00B050"/>
          <w:sz w:val="40"/>
          <w:szCs w:val="40"/>
        </w:rPr>
      </w:pPr>
      <w:r w:rsidRPr="008673CB">
        <w:rPr>
          <w:rFonts w:ascii="Abrazo Script SSi" w:hAnsi="Abrazo Script SSi" w:cs="MV Boli"/>
          <w:b/>
          <w:color w:val="00B050"/>
          <w:sz w:val="40"/>
          <w:szCs w:val="40"/>
        </w:rPr>
        <w:t>CULTIVO DE ENTORNOS PROTECTORES PARA EL DESARROLLO INTEGRAL DE NIÑOS, NIÑAS Y JÓVENES</w:t>
      </w:r>
    </w:p>
    <w:p w:rsidR="008673CB" w:rsidRPr="008673CB" w:rsidRDefault="008673CB" w:rsidP="001842BD">
      <w:pPr>
        <w:pStyle w:val="Sinespaciado"/>
        <w:jc w:val="center"/>
        <w:rPr>
          <w:rFonts w:ascii="Abe" w:hAnsi="Abe"/>
          <w:b/>
          <w:color w:val="00B050"/>
          <w:sz w:val="56"/>
          <w:szCs w:val="56"/>
        </w:rPr>
      </w:pPr>
    </w:p>
    <w:p w:rsidR="008673CB" w:rsidRDefault="008673CB" w:rsidP="001842BD">
      <w:pPr>
        <w:pStyle w:val="Sinespaciado"/>
        <w:jc w:val="center"/>
        <w:rPr>
          <w:rFonts w:ascii="Abe" w:hAnsi="Abe"/>
          <w:b/>
          <w:color w:val="006600"/>
          <w:sz w:val="56"/>
          <w:szCs w:val="56"/>
        </w:rPr>
      </w:pPr>
    </w:p>
    <w:p w:rsidR="008673CB" w:rsidRDefault="008673CB" w:rsidP="001842BD">
      <w:pPr>
        <w:pStyle w:val="Sinespaciado"/>
        <w:jc w:val="center"/>
        <w:rPr>
          <w:rFonts w:ascii="Abe" w:hAnsi="Abe"/>
          <w:b/>
          <w:color w:val="006600"/>
          <w:sz w:val="56"/>
          <w:szCs w:val="56"/>
        </w:rPr>
      </w:pPr>
    </w:p>
    <w:p w:rsidR="00B61F8C" w:rsidRPr="00A62CBB" w:rsidRDefault="00D53C9E" w:rsidP="001842BD">
      <w:pPr>
        <w:pStyle w:val="Sinespaciado"/>
        <w:jc w:val="center"/>
        <w:rPr>
          <w:rFonts w:ascii="Abrazo Script SSi" w:hAnsi="Abrazo Script SSi"/>
          <w:sz w:val="48"/>
          <w:szCs w:val="48"/>
        </w:rPr>
      </w:pPr>
      <w:r>
        <w:rPr>
          <w:rFonts w:ascii="Abrazo Script SSi" w:hAnsi="Abrazo Script SSi"/>
          <w:b/>
          <w:noProof/>
          <w:color w:val="006600"/>
          <w:sz w:val="48"/>
          <w:szCs w:val="48"/>
          <w:lang w:eastAsia="es-CO"/>
        </w:rPr>
        <w:drawing>
          <wp:anchor distT="0" distB="0" distL="114300" distR="114300" simplePos="0" relativeHeight="251660288" behindDoc="1" locked="0" layoutInCell="1" allowOverlap="1">
            <wp:simplePos x="0" y="0"/>
            <wp:positionH relativeFrom="column">
              <wp:posOffset>3088640</wp:posOffset>
            </wp:positionH>
            <wp:positionV relativeFrom="paragraph">
              <wp:posOffset>1429385</wp:posOffset>
            </wp:positionV>
            <wp:extent cx="1943100" cy="744220"/>
            <wp:effectExtent l="0" t="0" r="0" b="0"/>
            <wp:wrapTight wrapText="bothSides">
              <wp:wrapPolygon edited="0">
                <wp:start x="0" y="0"/>
                <wp:lineTo x="0" y="21010"/>
                <wp:lineTo x="21388" y="21010"/>
                <wp:lineTo x="21388" y="0"/>
                <wp:lineTo x="0" y="0"/>
              </wp:wrapPolygon>
            </wp:wrapTight>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B10">
        <w:rPr>
          <w:rFonts w:ascii="Abrazo Script SSi" w:hAnsi="Abrazo Script SSi"/>
          <w:b/>
          <w:noProof/>
          <w:color w:val="006600"/>
          <w:sz w:val="48"/>
          <w:szCs w:val="48"/>
          <w:lang w:eastAsia="es-CO"/>
        </w:rPr>
        <w:object w:dxaOrig="1440" w:dyaOrig="1440">
          <v:shape id="_x0000_s1069" type="#_x0000_t75" style="position:absolute;left:0;text-align:left;margin-left:18.6pt;margin-top:113.85pt;width:135pt;height:61.7pt;z-index:251661312;mso-position-horizontal-relative:text;mso-position-vertical-relative:text" wrapcoords="-122 0 -122 21296 21600 21296 21600 0 -122 0">
            <v:imagedata r:id="rId9" o:title=""/>
            <w10:wrap type="through" side="left"/>
          </v:shape>
          <o:OLEObject Type="Embed" ProgID="MSPhotoEd.3" ShapeID="_x0000_s1069" DrawAspect="Content" ObjectID="_1655126907" r:id="rId10"/>
        </w:object>
      </w:r>
      <w:r>
        <w:rPr>
          <w:rFonts w:ascii="Abrazo Script SSi" w:hAnsi="Abrazo Script SSi"/>
          <w:b/>
          <w:noProof/>
          <w:color w:val="006600"/>
          <w:sz w:val="48"/>
          <w:szCs w:val="48"/>
          <w:lang w:eastAsia="es-CO"/>
        </w:rPr>
        <mc:AlternateContent>
          <mc:Choice Requires="wps">
            <w:drawing>
              <wp:anchor distT="0" distB="0" distL="114300" distR="114300" simplePos="0" relativeHeight="251663360" behindDoc="0" locked="0" layoutInCell="1" allowOverlap="1">
                <wp:simplePos x="0" y="0"/>
                <wp:positionH relativeFrom="column">
                  <wp:posOffset>-2207260</wp:posOffset>
                </wp:positionH>
                <wp:positionV relativeFrom="paragraph">
                  <wp:posOffset>1445895</wp:posOffset>
                </wp:positionV>
                <wp:extent cx="2171700" cy="727710"/>
                <wp:effectExtent l="2540" t="0" r="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EE4" w:rsidRDefault="002E3EE4" w:rsidP="002E3EE4">
                            <w:pPr>
                              <w:rPr>
                                <w:rFonts w:ascii="Tw Cen MT" w:hAnsi="Tw Cen MT"/>
                                <w:lang w:val="es-CO"/>
                              </w:rPr>
                            </w:pPr>
                            <w:r w:rsidRPr="00BA1403">
                              <w:rPr>
                                <w:rFonts w:ascii="Tw Cen MT" w:hAnsi="Tw Cen MT"/>
                                <w:lang w:val="es-CO"/>
                              </w:rPr>
                              <w:t>Echo</w:t>
                            </w:r>
                          </w:p>
                          <w:p w:rsidR="002E3EE4" w:rsidRDefault="002E3EE4" w:rsidP="002E3EE4">
                            <w:pPr>
                              <w:rPr>
                                <w:rFonts w:ascii="Tw Cen MT" w:hAnsi="Tw Cen MT"/>
                                <w:lang w:val="es-CO"/>
                              </w:rPr>
                            </w:pPr>
                            <w:r>
                              <w:rPr>
                                <w:rFonts w:ascii="Tw Cen MT" w:hAnsi="Tw Cen MT"/>
                                <w:lang w:val="es-CO"/>
                              </w:rPr>
                              <w:t>Departamento para la ayuda Humanitaria</w:t>
                            </w:r>
                          </w:p>
                          <w:p w:rsidR="002E3EE4" w:rsidRPr="00BA1403" w:rsidRDefault="002E3EE4" w:rsidP="002E3EE4">
                            <w:pPr>
                              <w:rPr>
                                <w:rFonts w:ascii="Tw Cen MT" w:hAnsi="Tw Cen MT"/>
                                <w:lang w:val="es-CO"/>
                              </w:rPr>
                            </w:pPr>
                            <w:r>
                              <w:rPr>
                                <w:rFonts w:ascii="Tw Cen MT" w:hAnsi="Tw Cen MT"/>
                                <w:lang w:val="es-CO"/>
                              </w:rPr>
                              <w:t xml:space="preserve">De </w:t>
                            </w:r>
                            <w:smartTag w:uri="urn:schemas-microsoft-com:office:smarttags" w:element="PersonName">
                              <w:smartTagPr>
                                <w:attr w:name="ProductID" w:val="la Uni￳n Europea."/>
                              </w:smartTagPr>
                              <w:smartTag w:uri="urn:schemas-microsoft-com:office:smarttags" w:element="PersonName">
                                <w:smartTagPr>
                                  <w:attr w:name="ProductID" w:val="la Uni￳n"/>
                                </w:smartTagPr>
                                <w:r>
                                  <w:rPr>
                                    <w:rFonts w:ascii="Tw Cen MT" w:hAnsi="Tw Cen MT"/>
                                    <w:lang w:val="es-CO"/>
                                  </w:rPr>
                                  <w:t>la Unión</w:t>
                                </w:r>
                              </w:smartTag>
                              <w:r>
                                <w:rPr>
                                  <w:rFonts w:ascii="Tw Cen MT" w:hAnsi="Tw Cen MT"/>
                                  <w:lang w:val="es-CO"/>
                                </w:rPr>
                                <w:t xml:space="preserve"> Europea.</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173.8pt;margin-top:113.85pt;width:171pt;height:5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" filled="f" stroked="f">
                <v:textbox>
                  <w:txbxContent>
                    <w:p w:rsidR="002E3EE4" w:rsidRDefault="002E3EE4" w:rsidP="002E3EE4">
                      <w:pPr>
                        <w:rPr>
                          <w:rFonts w:ascii="Tw Cen MT" w:hAnsi="Tw Cen MT"/>
                          <w:lang w:val="es-CO"/>
                        </w:rPr>
                      </w:pPr>
                      <w:r w:rsidRPr="00BA1403">
                        <w:rPr>
                          <w:rFonts w:ascii="Tw Cen MT" w:hAnsi="Tw Cen MT"/>
                          <w:lang w:val="es-CO"/>
                        </w:rPr>
                        <w:t>Echo</w:t>
                      </w:r>
                    </w:p>
                    <w:p w:rsidR="002E3EE4" w:rsidRDefault="002E3EE4" w:rsidP="002E3EE4">
                      <w:pPr>
                        <w:rPr>
                          <w:rFonts w:ascii="Tw Cen MT" w:hAnsi="Tw Cen MT"/>
                          <w:lang w:val="es-CO"/>
                        </w:rPr>
                      </w:pPr>
                      <w:r>
                        <w:rPr>
                          <w:rFonts w:ascii="Tw Cen MT" w:hAnsi="Tw Cen MT"/>
                          <w:lang w:val="es-CO"/>
                        </w:rPr>
                        <w:t>Departamento para la ayuda Humanitaria</w:t>
                      </w:r>
                    </w:p>
                    <w:p w:rsidR="002E3EE4" w:rsidRPr="00BA1403" w:rsidRDefault="002E3EE4" w:rsidP="002E3EE4">
                      <w:pPr>
                        <w:rPr>
                          <w:rFonts w:ascii="Tw Cen MT" w:hAnsi="Tw Cen MT"/>
                          <w:lang w:val="es-CO"/>
                        </w:rPr>
                      </w:pPr>
                      <w:r>
                        <w:rPr>
                          <w:rFonts w:ascii="Tw Cen MT" w:hAnsi="Tw Cen MT"/>
                          <w:lang w:val="es-CO"/>
                        </w:rPr>
                        <w:t xml:space="preserve">De </w:t>
                      </w:r>
                      <w:smartTag w:uri="urn:schemas-microsoft-com:office:smarttags" w:element="PersonName">
                        <w:smartTagPr>
                          <w:attr w:name="ProductID" w:val="la Uni￳n Europea."/>
                        </w:smartTagPr>
                        <w:smartTag w:uri="urn:schemas-microsoft-com:office:smarttags" w:element="PersonName">
                          <w:smartTagPr>
                            <w:attr w:name="ProductID" w:val="la Uni￳n"/>
                          </w:smartTagPr>
                          <w:r>
                            <w:rPr>
                              <w:rFonts w:ascii="Tw Cen MT" w:hAnsi="Tw Cen MT"/>
                              <w:lang w:val="es-CO"/>
                            </w:rPr>
                            <w:t>la Unión</w:t>
                          </w:r>
                        </w:smartTag>
                        <w:r>
                          <w:rPr>
                            <w:rFonts w:ascii="Tw Cen MT" w:hAnsi="Tw Cen MT"/>
                            <w:lang w:val="es-CO"/>
                          </w:rPr>
                          <w:t xml:space="preserve"> Europea.</w:t>
                        </w:r>
                      </w:smartTag>
                    </w:p>
                  </w:txbxContent>
                </v:textbox>
              </v:shape>
            </w:pict>
          </mc:Fallback>
        </mc:AlternateContent>
      </w:r>
      <w:r>
        <w:rPr>
          <w:rFonts w:ascii="Abrazo Script SSi" w:hAnsi="Abrazo Script SSi"/>
          <w:b/>
          <w:noProof/>
          <w:color w:val="006600"/>
          <w:sz w:val="48"/>
          <w:szCs w:val="48"/>
          <w:lang w:eastAsia="es-CO"/>
        </w:rPr>
        <w:drawing>
          <wp:anchor distT="0" distB="0" distL="114300" distR="114300" simplePos="0" relativeHeight="251662336" behindDoc="1" locked="0" layoutInCell="1" allowOverlap="1">
            <wp:simplePos x="0" y="0"/>
            <wp:positionH relativeFrom="column">
              <wp:posOffset>-3251200</wp:posOffset>
            </wp:positionH>
            <wp:positionV relativeFrom="paragraph">
              <wp:posOffset>1445895</wp:posOffset>
            </wp:positionV>
            <wp:extent cx="977265" cy="734695"/>
            <wp:effectExtent l="0" t="0" r="0" b="0"/>
            <wp:wrapThrough wrapText="left">
              <wp:wrapPolygon edited="0">
                <wp:start x="0" y="0"/>
                <wp:lineTo x="0" y="21283"/>
                <wp:lineTo x="21053" y="21283"/>
                <wp:lineTo x="21053" y="0"/>
                <wp:lineTo x="0" y="0"/>
              </wp:wrapPolygon>
            </wp:wrapThrough>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265" cy="734695"/>
                    </a:xfrm>
                    <a:prstGeom prst="rect">
                      <a:avLst/>
                    </a:prstGeom>
                    <a:noFill/>
                  </pic:spPr>
                </pic:pic>
              </a:graphicData>
            </a:graphic>
            <wp14:sizeRelH relativeFrom="page">
              <wp14:pctWidth>0</wp14:pctWidth>
            </wp14:sizeRelH>
            <wp14:sizeRelV relativeFrom="page">
              <wp14:pctHeight>0</wp14:pctHeight>
            </wp14:sizeRelV>
          </wp:anchor>
        </w:drawing>
      </w:r>
      <w:r w:rsidR="008673CB" w:rsidRPr="00A62CBB">
        <w:rPr>
          <w:rFonts w:ascii="Abrazo Script SSi" w:hAnsi="Abrazo Script SSi"/>
          <w:b/>
          <w:color w:val="006600"/>
          <w:sz w:val="48"/>
          <w:szCs w:val="48"/>
        </w:rPr>
        <w:t>Facilita: Deiby Carmenza López P.</w:t>
      </w:r>
    </w:p>
    <w:sectPr w:rsidR="00B61F8C" w:rsidRPr="00A62CBB" w:rsidSect="00D737E4">
      <w:pgSz w:w="15842" w:h="12242" w:orient="landscape" w:code="1"/>
      <w:pgMar w:top="1701" w:right="1418"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C4-Pencils">
    <w:altName w:val="Blackadder ITC"/>
    <w:charset w:val="00"/>
    <w:family w:val="decorative"/>
    <w:pitch w:val="variable"/>
    <w:sig w:usb0="00000003" w:usb1="00000000" w:usb2="00000000" w:usb3="00000000" w:csb0="00000001" w:csb1="00000000"/>
  </w:font>
  <w:font w:name="Abe">
    <w:charset w:val="00"/>
    <w:family w:val="auto"/>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John Handy LET">
    <w:altName w:val="Times New Roman"/>
    <w:charset w:val="00"/>
    <w:family w:val="auto"/>
    <w:pitch w:val="variable"/>
    <w:sig w:usb0="00000083"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Ziggy Zoe">
    <w:charset w:val="00"/>
    <w:family w:val="auto"/>
    <w:pitch w:val="variable"/>
    <w:sig w:usb0="80000027"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brazo Script SSi">
    <w:altName w:val="Vrinda"/>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bullet="t">
        <v:imagedata r:id="rId1" o:title="BD21295_"/>
      </v:shape>
    </w:pict>
  </w:numPicBullet>
  <w:abstractNum w:abstractNumId="0" w15:restartNumberingAfterBreak="0">
    <w:nsid w:val="0DE94879"/>
    <w:multiLevelType w:val="hybridMultilevel"/>
    <w:tmpl w:val="E6525C62"/>
    <w:lvl w:ilvl="0" w:tplc="5AD8827A">
      <w:start w:val="24"/>
      <w:numFmt w:val="bullet"/>
      <w:lvlText w:val="-"/>
      <w:lvlJc w:val="left"/>
      <w:pPr>
        <w:tabs>
          <w:tab w:val="num" w:pos="720"/>
        </w:tabs>
        <w:ind w:left="720" w:hanging="360"/>
      </w:pPr>
      <w:rPr>
        <w:rFonts w:ascii="Tw Cen MT" w:eastAsia="Times New Roman" w:hAnsi="Tw Cen MT"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A4227"/>
    <w:multiLevelType w:val="hybridMultilevel"/>
    <w:tmpl w:val="FE5EEFC4"/>
    <w:lvl w:ilvl="0" w:tplc="C34AA2B2">
      <w:start w:val="4"/>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8FB40B5"/>
    <w:multiLevelType w:val="hybridMultilevel"/>
    <w:tmpl w:val="61DEF53E"/>
    <w:lvl w:ilvl="0" w:tplc="F7F03F1C">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2C41D52"/>
    <w:multiLevelType w:val="hybridMultilevel"/>
    <w:tmpl w:val="05CA84F4"/>
    <w:lvl w:ilvl="0" w:tplc="9C06301C">
      <w:start w:val="1"/>
      <w:numFmt w:val="bullet"/>
      <w:lvlText w:val="-"/>
      <w:lvlJc w:val="left"/>
      <w:pPr>
        <w:ind w:left="720" w:hanging="360"/>
      </w:pPr>
      <w:rPr>
        <w:rFonts w:ascii="Tw Cen MT" w:eastAsia="ヒラギノ角ゴ Pro W3" w:hAnsi="Tw Cen M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9C65842"/>
    <w:multiLevelType w:val="hybridMultilevel"/>
    <w:tmpl w:val="45C4CE48"/>
    <w:lvl w:ilvl="0" w:tplc="EAD23C78">
      <w:start w:val="24"/>
      <w:numFmt w:val="bullet"/>
      <w:lvlText w:val="-"/>
      <w:lvlJc w:val="left"/>
      <w:pPr>
        <w:tabs>
          <w:tab w:val="num" w:pos="720"/>
        </w:tabs>
        <w:ind w:left="720" w:hanging="360"/>
      </w:pPr>
      <w:rPr>
        <w:rFonts w:ascii="Tw Cen MT" w:eastAsia="Times New Roman" w:hAnsi="Tw Cen MT"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8C738B"/>
    <w:multiLevelType w:val="hybridMultilevel"/>
    <w:tmpl w:val="E5A45F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2C742D9"/>
    <w:multiLevelType w:val="hybridMultilevel"/>
    <w:tmpl w:val="81FC199C"/>
    <w:lvl w:ilvl="0" w:tplc="9FC84354">
      <w:start w:val="24"/>
      <w:numFmt w:val="bullet"/>
      <w:lvlText w:val="-"/>
      <w:lvlJc w:val="left"/>
      <w:pPr>
        <w:tabs>
          <w:tab w:val="num" w:pos="720"/>
        </w:tabs>
        <w:ind w:left="720" w:hanging="360"/>
      </w:pPr>
      <w:rPr>
        <w:rFonts w:ascii="Tw Cen MT" w:eastAsia="Times New Roman" w:hAnsi="Tw Cen MT" w:cs="Times New Roman" w:hint="default"/>
        <w:color w:val="FF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0B22EF"/>
    <w:multiLevelType w:val="hybridMultilevel"/>
    <w:tmpl w:val="CAC8171E"/>
    <w:lvl w:ilvl="0" w:tplc="65F2734A">
      <w:start w:val="1"/>
      <w:numFmt w:val="bullet"/>
      <w:lvlText w:val=""/>
      <w:lvlJc w:val="left"/>
      <w:pPr>
        <w:ind w:left="360" w:hanging="360"/>
      </w:pPr>
      <w:rPr>
        <w:rFonts w:ascii="Webdings" w:hAnsi="Webdings" w:hint="default"/>
        <w:color w:val="66FF6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F9"/>
    <w:rsid w:val="00000197"/>
    <w:rsid w:val="000009E8"/>
    <w:rsid w:val="00001824"/>
    <w:rsid w:val="00002F5B"/>
    <w:rsid w:val="00003D5F"/>
    <w:rsid w:val="00003DE8"/>
    <w:rsid w:val="00003E93"/>
    <w:rsid w:val="00004912"/>
    <w:rsid w:val="0000534F"/>
    <w:rsid w:val="0000538E"/>
    <w:rsid w:val="00005AD9"/>
    <w:rsid w:val="0000633C"/>
    <w:rsid w:val="00006A6F"/>
    <w:rsid w:val="000070E8"/>
    <w:rsid w:val="0001547E"/>
    <w:rsid w:val="000165F7"/>
    <w:rsid w:val="00017EA6"/>
    <w:rsid w:val="00026EF3"/>
    <w:rsid w:val="0002718E"/>
    <w:rsid w:val="00027A75"/>
    <w:rsid w:val="00027F53"/>
    <w:rsid w:val="00031ADF"/>
    <w:rsid w:val="00032E44"/>
    <w:rsid w:val="000355ED"/>
    <w:rsid w:val="000356A0"/>
    <w:rsid w:val="00036227"/>
    <w:rsid w:val="00037FD1"/>
    <w:rsid w:val="00041505"/>
    <w:rsid w:val="00041C97"/>
    <w:rsid w:val="00041D4F"/>
    <w:rsid w:val="00042E0E"/>
    <w:rsid w:val="00044513"/>
    <w:rsid w:val="00045A94"/>
    <w:rsid w:val="00045EDC"/>
    <w:rsid w:val="00047EA8"/>
    <w:rsid w:val="00051D4A"/>
    <w:rsid w:val="00053D14"/>
    <w:rsid w:val="00055EDD"/>
    <w:rsid w:val="00056273"/>
    <w:rsid w:val="000573C7"/>
    <w:rsid w:val="00057F57"/>
    <w:rsid w:val="0006034B"/>
    <w:rsid w:val="00060D0A"/>
    <w:rsid w:val="00062B2B"/>
    <w:rsid w:val="00064F4F"/>
    <w:rsid w:val="000701AF"/>
    <w:rsid w:val="00070D77"/>
    <w:rsid w:val="00071674"/>
    <w:rsid w:val="00072CE0"/>
    <w:rsid w:val="00073E69"/>
    <w:rsid w:val="000742B5"/>
    <w:rsid w:val="0007670E"/>
    <w:rsid w:val="000768EC"/>
    <w:rsid w:val="000808B4"/>
    <w:rsid w:val="00080963"/>
    <w:rsid w:val="0008299F"/>
    <w:rsid w:val="00083C02"/>
    <w:rsid w:val="00087636"/>
    <w:rsid w:val="00087F8C"/>
    <w:rsid w:val="00090B97"/>
    <w:rsid w:val="000918FE"/>
    <w:rsid w:val="00091D4B"/>
    <w:rsid w:val="000931E7"/>
    <w:rsid w:val="00093E4E"/>
    <w:rsid w:val="00095E03"/>
    <w:rsid w:val="00096209"/>
    <w:rsid w:val="000969B4"/>
    <w:rsid w:val="000A10C7"/>
    <w:rsid w:val="000A1C34"/>
    <w:rsid w:val="000A7D25"/>
    <w:rsid w:val="000B07D8"/>
    <w:rsid w:val="000B1546"/>
    <w:rsid w:val="000B1F5C"/>
    <w:rsid w:val="000B228D"/>
    <w:rsid w:val="000B5336"/>
    <w:rsid w:val="000B5EA2"/>
    <w:rsid w:val="000B77B3"/>
    <w:rsid w:val="000B7C68"/>
    <w:rsid w:val="000C0D7F"/>
    <w:rsid w:val="000C1B8A"/>
    <w:rsid w:val="000C517B"/>
    <w:rsid w:val="000C53D3"/>
    <w:rsid w:val="000C776D"/>
    <w:rsid w:val="000D158A"/>
    <w:rsid w:val="000D165D"/>
    <w:rsid w:val="000D1D0A"/>
    <w:rsid w:val="000D3DC0"/>
    <w:rsid w:val="000D661E"/>
    <w:rsid w:val="000E0B58"/>
    <w:rsid w:val="000E117B"/>
    <w:rsid w:val="000E1C63"/>
    <w:rsid w:val="000E3EEF"/>
    <w:rsid w:val="000E4CB9"/>
    <w:rsid w:val="000E5543"/>
    <w:rsid w:val="000F0183"/>
    <w:rsid w:val="000F05B0"/>
    <w:rsid w:val="000F106A"/>
    <w:rsid w:val="000F1C76"/>
    <w:rsid w:val="000F2128"/>
    <w:rsid w:val="000F4F69"/>
    <w:rsid w:val="000F5650"/>
    <w:rsid w:val="000F5AC7"/>
    <w:rsid w:val="000F76F2"/>
    <w:rsid w:val="00100AF9"/>
    <w:rsid w:val="00101032"/>
    <w:rsid w:val="00101F39"/>
    <w:rsid w:val="00103875"/>
    <w:rsid w:val="00104208"/>
    <w:rsid w:val="00104FDE"/>
    <w:rsid w:val="001060E0"/>
    <w:rsid w:val="001075CD"/>
    <w:rsid w:val="00110281"/>
    <w:rsid w:val="001107D0"/>
    <w:rsid w:val="00111766"/>
    <w:rsid w:val="00111851"/>
    <w:rsid w:val="00111860"/>
    <w:rsid w:val="0011243D"/>
    <w:rsid w:val="00114518"/>
    <w:rsid w:val="001147FA"/>
    <w:rsid w:val="00114C5B"/>
    <w:rsid w:val="00117E01"/>
    <w:rsid w:val="00117FF3"/>
    <w:rsid w:val="001203F0"/>
    <w:rsid w:val="001205EE"/>
    <w:rsid w:val="00121C11"/>
    <w:rsid w:val="00121E9B"/>
    <w:rsid w:val="00123023"/>
    <w:rsid w:val="00124C9A"/>
    <w:rsid w:val="0012583B"/>
    <w:rsid w:val="00127EE6"/>
    <w:rsid w:val="00130C14"/>
    <w:rsid w:val="00130FB2"/>
    <w:rsid w:val="00131A32"/>
    <w:rsid w:val="001336FD"/>
    <w:rsid w:val="001357A1"/>
    <w:rsid w:val="00140A0F"/>
    <w:rsid w:val="00140B88"/>
    <w:rsid w:val="00142586"/>
    <w:rsid w:val="00142AA6"/>
    <w:rsid w:val="001451E9"/>
    <w:rsid w:val="00145956"/>
    <w:rsid w:val="001468D5"/>
    <w:rsid w:val="00154E62"/>
    <w:rsid w:val="001566D5"/>
    <w:rsid w:val="0016168D"/>
    <w:rsid w:val="00162BF8"/>
    <w:rsid w:val="0016671C"/>
    <w:rsid w:val="00167F31"/>
    <w:rsid w:val="0017204A"/>
    <w:rsid w:val="00172D4F"/>
    <w:rsid w:val="00175645"/>
    <w:rsid w:val="00175E16"/>
    <w:rsid w:val="00177535"/>
    <w:rsid w:val="00177BB6"/>
    <w:rsid w:val="00182949"/>
    <w:rsid w:val="001833B9"/>
    <w:rsid w:val="00183852"/>
    <w:rsid w:val="001842BD"/>
    <w:rsid w:val="001850A0"/>
    <w:rsid w:val="0018600D"/>
    <w:rsid w:val="001901BA"/>
    <w:rsid w:val="0019125D"/>
    <w:rsid w:val="00192E0F"/>
    <w:rsid w:val="00195C13"/>
    <w:rsid w:val="00197185"/>
    <w:rsid w:val="001972C7"/>
    <w:rsid w:val="001A02DC"/>
    <w:rsid w:val="001A09D1"/>
    <w:rsid w:val="001A38A8"/>
    <w:rsid w:val="001A5010"/>
    <w:rsid w:val="001A50DC"/>
    <w:rsid w:val="001A6E31"/>
    <w:rsid w:val="001A73C7"/>
    <w:rsid w:val="001B1A3F"/>
    <w:rsid w:val="001B2590"/>
    <w:rsid w:val="001B2899"/>
    <w:rsid w:val="001B2D4A"/>
    <w:rsid w:val="001B32FF"/>
    <w:rsid w:val="001B3AF1"/>
    <w:rsid w:val="001B4E73"/>
    <w:rsid w:val="001C0DD2"/>
    <w:rsid w:val="001C3973"/>
    <w:rsid w:val="001C3AFC"/>
    <w:rsid w:val="001C429D"/>
    <w:rsid w:val="001C4C59"/>
    <w:rsid w:val="001C52B1"/>
    <w:rsid w:val="001C5587"/>
    <w:rsid w:val="001D1B22"/>
    <w:rsid w:val="001D6FF0"/>
    <w:rsid w:val="001D7348"/>
    <w:rsid w:val="001E037E"/>
    <w:rsid w:val="001E0528"/>
    <w:rsid w:val="001E26C3"/>
    <w:rsid w:val="001E42FF"/>
    <w:rsid w:val="001E4AE2"/>
    <w:rsid w:val="001E4F9C"/>
    <w:rsid w:val="001E51E8"/>
    <w:rsid w:val="001E5A17"/>
    <w:rsid w:val="001E6822"/>
    <w:rsid w:val="001E7738"/>
    <w:rsid w:val="001F5B9E"/>
    <w:rsid w:val="001F5FE7"/>
    <w:rsid w:val="001F7E71"/>
    <w:rsid w:val="00201838"/>
    <w:rsid w:val="00201A0D"/>
    <w:rsid w:val="00202EE8"/>
    <w:rsid w:val="002038A1"/>
    <w:rsid w:val="00203B2F"/>
    <w:rsid w:val="00203B96"/>
    <w:rsid w:val="00205799"/>
    <w:rsid w:val="0020667B"/>
    <w:rsid w:val="00206B54"/>
    <w:rsid w:val="00206F1F"/>
    <w:rsid w:val="00206F62"/>
    <w:rsid w:val="00207124"/>
    <w:rsid w:val="002130F9"/>
    <w:rsid w:val="0021380F"/>
    <w:rsid w:val="002143B1"/>
    <w:rsid w:val="00216F8D"/>
    <w:rsid w:val="00217DF1"/>
    <w:rsid w:val="00220A31"/>
    <w:rsid w:val="00221463"/>
    <w:rsid w:val="002214CA"/>
    <w:rsid w:val="00222073"/>
    <w:rsid w:val="00223917"/>
    <w:rsid w:val="00226195"/>
    <w:rsid w:val="00226418"/>
    <w:rsid w:val="00226421"/>
    <w:rsid w:val="002267CA"/>
    <w:rsid w:val="00226A7B"/>
    <w:rsid w:val="002300FD"/>
    <w:rsid w:val="0023148F"/>
    <w:rsid w:val="00233802"/>
    <w:rsid w:val="00234B5D"/>
    <w:rsid w:val="002409B9"/>
    <w:rsid w:val="00241925"/>
    <w:rsid w:val="002427BA"/>
    <w:rsid w:val="0024300E"/>
    <w:rsid w:val="00243F5B"/>
    <w:rsid w:val="0024533D"/>
    <w:rsid w:val="00246ECB"/>
    <w:rsid w:val="0024758F"/>
    <w:rsid w:val="00247C52"/>
    <w:rsid w:val="0025032A"/>
    <w:rsid w:val="00250AAD"/>
    <w:rsid w:val="002551FE"/>
    <w:rsid w:val="002557BD"/>
    <w:rsid w:val="00255C20"/>
    <w:rsid w:val="00256CCA"/>
    <w:rsid w:val="00256EEF"/>
    <w:rsid w:val="0026079D"/>
    <w:rsid w:val="0026101F"/>
    <w:rsid w:val="00261C6B"/>
    <w:rsid w:val="00263F3A"/>
    <w:rsid w:val="002642CA"/>
    <w:rsid w:val="00264591"/>
    <w:rsid w:val="00264A79"/>
    <w:rsid w:val="002654C9"/>
    <w:rsid w:val="0026743F"/>
    <w:rsid w:val="00270711"/>
    <w:rsid w:val="002709FD"/>
    <w:rsid w:val="00270A6D"/>
    <w:rsid w:val="00270F00"/>
    <w:rsid w:val="00272281"/>
    <w:rsid w:val="0027280A"/>
    <w:rsid w:val="00272F75"/>
    <w:rsid w:val="0027410C"/>
    <w:rsid w:val="002741A3"/>
    <w:rsid w:val="0027628D"/>
    <w:rsid w:val="00276A9B"/>
    <w:rsid w:val="002772A3"/>
    <w:rsid w:val="00277A91"/>
    <w:rsid w:val="00281BBD"/>
    <w:rsid w:val="00281F26"/>
    <w:rsid w:val="002878A9"/>
    <w:rsid w:val="002908EC"/>
    <w:rsid w:val="0029118D"/>
    <w:rsid w:val="00292223"/>
    <w:rsid w:val="00293169"/>
    <w:rsid w:val="002937EB"/>
    <w:rsid w:val="00293B2B"/>
    <w:rsid w:val="00293D27"/>
    <w:rsid w:val="00295341"/>
    <w:rsid w:val="00295F43"/>
    <w:rsid w:val="002967EC"/>
    <w:rsid w:val="00297676"/>
    <w:rsid w:val="002A46D5"/>
    <w:rsid w:val="002A4C79"/>
    <w:rsid w:val="002A4EA6"/>
    <w:rsid w:val="002A56B6"/>
    <w:rsid w:val="002A5D22"/>
    <w:rsid w:val="002B1D29"/>
    <w:rsid w:val="002B2283"/>
    <w:rsid w:val="002B3087"/>
    <w:rsid w:val="002B30C0"/>
    <w:rsid w:val="002B4613"/>
    <w:rsid w:val="002B5F57"/>
    <w:rsid w:val="002C05A3"/>
    <w:rsid w:val="002C1F51"/>
    <w:rsid w:val="002C3166"/>
    <w:rsid w:val="002D0352"/>
    <w:rsid w:val="002D03D4"/>
    <w:rsid w:val="002D0B97"/>
    <w:rsid w:val="002D32E1"/>
    <w:rsid w:val="002D45F3"/>
    <w:rsid w:val="002D4A72"/>
    <w:rsid w:val="002D649A"/>
    <w:rsid w:val="002E04F9"/>
    <w:rsid w:val="002E052C"/>
    <w:rsid w:val="002E164E"/>
    <w:rsid w:val="002E26B7"/>
    <w:rsid w:val="002E37E5"/>
    <w:rsid w:val="002E39B8"/>
    <w:rsid w:val="002E3EE4"/>
    <w:rsid w:val="002E4066"/>
    <w:rsid w:val="002E45D3"/>
    <w:rsid w:val="002E5C38"/>
    <w:rsid w:val="002E6DF4"/>
    <w:rsid w:val="002E6E3F"/>
    <w:rsid w:val="002E7063"/>
    <w:rsid w:val="002E77F2"/>
    <w:rsid w:val="002F0845"/>
    <w:rsid w:val="002F2EC1"/>
    <w:rsid w:val="002F30E8"/>
    <w:rsid w:val="002F51D7"/>
    <w:rsid w:val="002F794C"/>
    <w:rsid w:val="002F7F16"/>
    <w:rsid w:val="00301CCE"/>
    <w:rsid w:val="0030311D"/>
    <w:rsid w:val="003042E9"/>
    <w:rsid w:val="003042ED"/>
    <w:rsid w:val="00304874"/>
    <w:rsid w:val="00310C35"/>
    <w:rsid w:val="0031127A"/>
    <w:rsid w:val="003115F9"/>
    <w:rsid w:val="0031184E"/>
    <w:rsid w:val="0031496F"/>
    <w:rsid w:val="003151AC"/>
    <w:rsid w:val="00316154"/>
    <w:rsid w:val="00316565"/>
    <w:rsid w:val="003203B1"/>
    <w:rsid w:val="00320E4E"/>
    <w:rsid w:val="003228B0"/>
    <w:rsid w:val="003245F3"/>
    <w:rsid w:val="00325AA3"/>
    <w:rsid w:val="00326AA6"/>
    <w:rsid w:val="00326C28"/>
    <w:rsid w:val="0033016E"/>
    <w:rsid w:val="00330701"/>
    <w:rsid w:val="00330FFF"/>
    <w:rsid w:val="00331A96"/>
    <w:rsid w:val="00331D2D"/>
    <w:rsid w:val="00334319"/>
    <w:rsid w:val="00334BB2"/>
    <w:rsid w:val="0033668C"/>
    <w:rsid w:val="003409BC"/>
    <w:rsid w:val="003412C5"/>
    <w:rsid w:val="00341BB6"/>
    <w:rsid w:val="00344052"/>
    <w:rsid w:val="00344441"/>
    <w:rsid w:val="00344669"/>
    <w:rsid w:val="00346649"/>
    <w:rsid w:val="00347D5B"/>
    <w:rsid w:val="00350329"/>
    <w:rsid w:val="0035231D"/>
    <w:rsid w:val="00354F58"/>
    <w:rsid w:val="003551DA"/>
    <w:rsid w:val="00355A21"/>
    <w:rsid w:val="00355ED2"/>
    <w:rsid w:val="00356F0C"/>
    <w:rsid w:val="00357520"/>
    <w:rsid w:val="00357584"/>
    <w:rsid w:val="00357937"/>
    <w:rsid w:val="00357B42"/>
    <w:rsid w:val="00360675"/>
    <w:rsid w:val="0037222E"/>
    <w:rsid w:val="003730DF"/>
    <w:rsid w:val="003750F3"/>
    <w:rsid w:val="00376977"/>
    <w:rsid w:val="00376FC8"/>
    <w:rsid w:val="00382C52"/>
    <w:rsid w:val="00383BA3"/>
    <w:rsid w:val="00384AFF"/>
    <w:rsid w:val="0038555B"/>
    <w:rsid w:val="00385BA4"/>
    <w:rsid w:val="00385CCC"/>
    <w:rsid w:val="00387A87"/>
    <w:rsid w:val="00390E11"/>
    <w:rsid w:val="003919D7"/>
    <w:rsid w:val="00394F65"/>
    <w:rsid w:val="00395C9B"/>
    <w:rsid w:val="00397E37"/>
    <w:rsid w:val="003A1F32"/>
    <w:rsid w:val="003A2DDA"/>
    <w:rsid w:val="003A3DB5"/>
    <w:rsid w:val="003A42D7"/>
    <w:rsid w:val="003A5841"/>
    <w:rsid w:val="003A7EFE"/>
    <w:rsid w:val="003B55D4"/>
    <w:rsid w:val="003C03CB"/>
    <w:rsid w:val="003C219E"/>
    <w:rsid w:val="003C3362"/>
    <w:rsid w:val="003C3598"/>
    <w:rsid w:val="003C42B1"/>
    <w:rsid w:val="003C5947"/>
    <w:rsid w:val="003C6521"/>
    <w:rsid w:val="003C799F"/>
    <w:rsid w:val="003D2280"/>
    <w:rsid w:val="003D323E"/>
    <w:rsid w:val="003D4CC1"/>
    <w:rsid w:val="003D63C3"/>
    <w:rsid w:val="003D66E6"/>
    <w:rsid w:val="003D709E"/>
    <w:rsid w:val="003D743E"/>
    <w:rsid w:val="003E2267"/>
    <w:rsid w:val="003E3042"/>
    <w:rsid w:val="003E455E"/>
    <w:rsid w:val="003E4D15"/>
    <w:rsid w:val="003E56DB"/>
    <w:rsid w:val="003E667F"/>
    <w:rsid w:val="003E7CB2"/>
    <w:rsid w:val="003F073B"/>
    <w:rsid w:val="003F31A4"/>
    <w:rsid w:val="003F409E"/>
    <w:rsid w:val="003F516B"/>
    <w:rsid w:val="003F5866"/>
    <w:rsid w:val="003F5CB7"/>
    <w:rsid w:val="003F5DD8"/>
    <w:rsid w:val="003F6B99"/>
    <w:rsid w:val="003F7B07"/>
    <w:rsid w:val="0040353F"/>
    <w:rsid w:val="00403DCD"/>
    <w:rsid w:val="004042DA"/>
    <w:rsid w:val="00404640"/>
    <w:rsid w:val="0040478B"/>
    <w:rsid w:val="00404E9C"/>
    <w:rsid w:val="004112AC"/>
    <w:rsid w:val="004117AB"/>
    <w:rsid w:val="00412BDD"/>
    <w:rsid w:val="0041335C"/>
    <w:rsid w:val="00417AC0"/>
    <w:rsid w:val="0042056C"/>
    <w:rsid w:val="00422540"/>
    <w:rsid w:val="00422919"/>
    <w:rsid w:val="004230E6"/>
    <w:rsid w:val="00425F53"/>
    <w:rsid w:val="00426487"/>
    <w:rsid w:val="00427353"/>
    <w:rsid w:val="004274B2"/>
    <w:rsid w:val="004305FF"/>
    <w:rsid w:val="0043069A"/>
    <w:rsid w:val="0043199D"/>
    <w:rsid w:val="00431F21"/>
    <w:rsid w:val="00435698"/>
    <w:rsid w:val="0043782C"/>
    <w:rsid w:val="00437925"/>
    <w:rsid w:val="004403EC"/>
    <w:rsid w:val="004404FE"/>
    <w:rsid w:val="004435F0"/>
    <w:rsid w:val="00445B96"/>
    <w:rsid w:val="00445D77"/>
    <w:rsid w:val="004467C9"/>
    <w:rsid w:val="00446E73"/>
    <w:rsid w:val="00447960"/>
    <w:rsid w:val="004501DC"/>
    <w:rsid w:val="00452883"/>
    <w:rsid w:val="00452B9E"/>
    <w:rsid w:val="00452BFB"/>
    <w:rsid w:val="0045374A"/>
    <w:rsid w:val="00453957"/>
    <w:rsid w:val="00453C72"/>
    <w:rsid w:val="00453C82"/>
    <w:rsid w:val="00453EEF"/>
    <w:rsid w:val="00456021"/>
    <w:rsid w:val="0045646D"/>
    <w:rsid w:val="00457006"/>
    <w:rsid w:val="00457835"/>
    <w:rsid w:val="004601F9"/>
    <w:rsid w:val="00460485"/>
    <w:rsid w:val="00460ADB"/>
    <w:rsid w:val="0046160E"/>
    <w:rsid w:val="00462F83"/>
    <w:rsid w:val="0046320C"/>
    <w:rsid w:val="00464191"/>
    <w:rsid w:val="0046489F"/>
    <w:rsid w:val="00466671"/>
    <w:rsid w:val="00467363"/>
    <w:rsid w:val="00467EE2"/>
    <w:rsid w:val="00470ADF"/>
    <w:rsid w:val="00473A01"/>
    <w:rsid w:val="004755B6"/>
    <w:rsid w:val="004817A4"/>
    <w:rsid w:val="00481AB2"/>
    <w:rsid w:val="00483A1E"/>
    <w:rsid w:val="00484589"/>
    <w:rsid w:val="00485C50"/>
    <w:rsid w:val="00486F71"/>
    <w:rsid w:val="004879B6"/>
    <w:rsid w:val="00490A7D"/>
    <w:rsid w:val="00491154"/>
    <w:rsid w:val="004914FF"/>
    <w:rsid w:val="00492761"/>
    <w:rsid w:val="00492A57"/>
    <w:rsid w:val="00496982"/>
    <w:rsid w:val="004A09BC"/>
    <w:rsid w:val="004A14D8"/>
    <w:rsid w:val="004A1EA4"/>
    <w:rsid w:val="004A2DCC"/>
    <w:rsid w:val="004A3551"/>
    <w:rsid w:val="004A41FE"/>
    <w:rsid w:val="004A4420"/>
    <w:rsid w:val="004A63F1"/>
    <w:rsid w:val="004A705D"/>
    <w:rsid w:val="004B0678"/>
    <w:rsid w:val="004B3D1F"/>
    <w:rsid w:val="004B6418"/>
    <w:rsid w:val="004B67FC"/>
    <w:rsid w:val="004B754E"/>
    <w:rsid w:val="004C0942"/>
    <w:rsid w:val="004C0D94"/>
    <w:rsid w:val="004C148A"/>
    <w:rsid w:val="004C2D64"/>
    <w:rsid w:val="004C544F"/>
    <w:rsid w:val="004C5EAF"/>
    <w:rsid w:val="004C7683"/>
    <w:rsid w:val="004D53CC"/>
    <w:rsid w:val="004D557A"/>
    <w:rsid w:val="004D630E"/>
    <w:rsid w:val="004D6C2D"/>
    <w:rsid w:val="004E1CFA"/>
    <w:rsid w:val="004E320A"/>
    <w:rsid w:val="004E3680"/>
    <w:rsid w:val="004E37C2"/>
    <w:rsid w:val="004E444A"/>
    <w:rsid w:val="004E44A8"/>
    <w:rsid w:val="004E47AB"/>
    <w:rsid w:val="004E4BCD"/>
    <w:rsid w:val="004E4E26"/>
    <w:rsid w:val="004E6BA9"/>
    <w:rsid w:val="004E6C11"/>
    <w:rsid w:val="004F1CE0"/>
    <w:rsid w:val="004F4AAB"/>
    <w:rsid w:val="004F5672"/>
    <w:rsid w:val="004F68F5"/>
    <w:rsid w:val="004F6C52"/>
    <w:rsid w:val="004F6E92"/>
    <w:rsid w:val="004F7D49"/>
    <w:rsid w:val="004F7EEB"/>
    <w:rsid w:val="00500026"/>
    <w:rsid w:val="00500401"/>
    <w:rsid w:val="005008D2"/>
    <w:rsid w:val="00500FCE"/>
    <w:rsid w:val="00501ECB"/>
    <w:rsid w:val="0050220F"/>
    <w:rsid w:val="005031CA"/>
    <w:rsid w:val="00504414"/>
    <w:rsid w:val="00505B8D"/>
    <w:rsid w:val="00506A3F"/>
    <w:rsid w:val="00511BED"/>
    <w:rsid w:val="0051364B"/>
    <w:rsid w:val="00514F6B"/>
    <w:rsid w:val="005211CA"/>
    <w:rsid w:val="00521C0D"/>
    <w:rsid w:val="005239E0"/>
    <w:rsid w:val="00525416"/>
    <w:rsid w:val="00526D20"/>
    <w:rsid w:val="00527989"/>
    <w:rsid w:val="0052799E"/>
    <w:rsid w:val="00531C70"/>
    <w:rsid w:val="00531EA2"/>
    <w:rsid w:val="005341B8"/>
    <w:rsid w:val="0053575F"/>
    <w:rsid w:val="0053705A"/>
    <w:rsid w:val="0053793D"/>
    <w:rsid w:val="00542094"/>
    <w:rsid w:val="005432D4"/>
    <w:rsid w:val="00543E29"/>
    <w:rsid w:val="00545AD3"/>
    <w:rsid w:val="00550575"/>
    <w:rsid w:val="005512B1"/>
    <w:rsid w:val="00551D62"/>
    <w:rsid w:val="00552DE2"/>
    <w:rsid w:val="00553045"/>
    <w:rsid w:val="00553CB1"/>
    <w:rsid w:val="00554B8D"/>
    <w:rsid w:val="00555853"/>
    <w:rsid w:val="0055691E"/>
    <w:rsid w:val="00561EEC"/>
    <w:rsid w:val="00563FA5"/>
    <w:rsid w:val="005641EB"/>
    <w:rsid w:val="005702A9"/>
    <w:rsid w:val="00570477"/>
    <w:rsid w:val="00571235"/>
    <w:rsid w:val="00571509"/>
    <w:rsid w:val="00571E30"/>
    <w:rsid w:val="00575166"/>
    <w:rsid w:val="00575324"/>
    <w:rsid w:val="00575599"/>
    <w:rsid w:val="0058010E"/>
    <w:rsid w:val="00581AD6"/>
    <w:rsid w:val="005821D7"/>
    <w:rsid w:val="0058226B"/>
    <w:rsid w:val="00582FBF"/>
    <w:rsid w:val="00583DF3"/>
    <w:rsid w:val="00583E4F"/>
    <w:rsid w:val="00586662"/>
    <w:rsid w:val="005874FB"/>
    <w:rsid w:val="005907B7"/>
    <w:rsid w:val="00591286"/>
    <w:rsid w:val="0059521C"/>
    <w:rsid w:val="00596613"/>
    <w:rsid w:val="00597984"/>
    <w:rsid w:val="005A35F4"/>
    <w:rsid w:val="005A38FC"/>
    <w:rsid w:val="005A41B2"/>
    <w:rsid w:val="005A5C63"/>
    <w:rsid w:val="005A6047"/>
    <w:rsid w:val="005A6A1B"/>
    <w:rsid w:val="005A7115"/>
    <w:rsid w:val="005A7892"/>
    <w:rsid w:val="005B11CA"/>
    <w:rsid w:val="005B458F"/>
    <w:rsid w:val="005B516E"/>
    <w:rsid w:val="005B5648"/>
    <w:rsid w:val="005B5B41"/>
    <w:rsid w:val="005B6094"/>
    <w:rsid w:val="005B60FD"/>
    <w:rsid w:val="005B61FD"/>
    <w:rsid w:val="005B6490"/>
    <w:rsid w:val="005C0CA0"/>
    <w:rsid w:val="005C1CAB"/>
    <w:rsid w:val="005C1E31"/>
    <w:rsid w:val="005C20FB"/>
    <w:rsid w:val="005C338A"/>
    <w:rsid w:val="005C4F38"/>
    <w:rsid w:val="005C5FC8"/>
    <w:rsid w:val="005C7672"/>
    <w:rsid w:val="005D011B"/>
    <w:rsid w:val="005D29A3"/>
    <w:rsid w:val="005D529B"/>
    <w:rsid w:val="005D5729"/>
    <w:rsid w:val="005D6D1B"/>
    <w:rsid w:val="005D7ECA"/>
    <w:rsid w:val="005E23F4"/>
    <w:rsid w:val="005E39EB"/>
    <w:rsid w:val="005E4E88"/>
    <w:rsid w:val="005E5F13"/>
    <w:rsid w:val="005E6A64"/>
    <w:rsid w:val="005F00BF"/>
    <w:rsid w:val="005F1BF3"/>
    <w:rsid w:val="005F3F35"/>
    <w:rsid w:val="005F3FE4"/>
    <w:rsid w:val="005F4862"/>
    <w:rsid w:val="005F675C"/>
    <w:rsid w:val="00600E7C"/>
    <w:rsid w:val="00601C0C"/>
    <w:rsid w:val="00601FDB"/>
    <w:rsid w:val="00604A45"/>
    <w:rsid w:val="0060522A"/>
    <w:rsid w:val="0060568A"/>
    <w:rsid w:val="00605903"/>
    <w:rsid w:val="00605B96"/>
    <w:rsid w:val="006062F2"/>
    <w:rsid w:val="006100F6"/>
    <w:rsid w:val="006117C2"/>
    <w:rsid w:val="0061188D"/>
    <w:rsid w:val="006122AA"/>
    <w:rsid w:val="00613EEC"/>
    <w:rsid w:val="00613F91"/>
    <w:rsid w:val="0061483E"/>
    <w:rsid w:val="0061590E"/>
    <w:rsid w:val="00616747"/>
    <w:rsid w:val="0061755D"/>
    <w:rsid w:val="0061759F"/>
    <w:rsid w:val="006200C6"/>
    <w:rsid w:val="0062074C"/>
    <w:rsid w:val="00620907"/>
    <w:rsid w:val="00620C36"/>
    <w:rsid w:val="00620EA1"/>
    <w:rsid w:val="00621090"/>
    <w:rsid w:val="006215AA"/>
    <w:rsid w:val="006216EF"/>
    <w:rsid w:val="0062299A"/>
    <w:rsid w:val="00623BCD"/>
    <w:rsid w:val="00624B0B"/>
    <w:rsid w:val="00626784"/>
    <w:rsid w:val="00626920"/>
    <w:rsid w:val="00626F7B"/>
    <w:rsid w:val="00631E05"/>
    <w:rsid w:val="00640DAD"/>
    <w:rsid w:val="006415AF"/>
    <w:rsid w:val="006418C6"/>
    <w:rsid w:val="0064285A"/>
    <w:rsid w:val="0064415E"/>
    <w:rsid w:val="006449D0"/>
    <w:rsid w:val="00644BEE"/>
    <w:rsid w:val="00645269"/>
    <w:rsid w:val="00645A7E"/>
    <w:rsid w:val="0064782C"/>
    <w:rsid w:val="00650227"/>
    <w:rsid w:val="00650EEB"/>
    <w:rsid w:val="006511E9"/>
    <w:rsid w:val="00651C20"/>
    <w:rsid w:val="00652363"/>
    <w:rsid w:val="006536BC"/>
    <w:rsid w:val="00653A83"/>
    <w:rsid w:val="00657CFA"/>
    <w:rsid w:val="006649A1"/>
    <w:rsid w:val="00666E87"/>
    <w:rsid w:val="00666FA5"/>
    <w:rsid w:val="00667C57"/>
    <w:rsid w:val="0067076F"/>
    <w:rsid w:val="006722AE"/>
    <w:rsid w:val="0067483E"/>
    <w:rsid w:val="0067501A"/>
    <w:rsid w:val="006751C2"/>
    <w:rsid w:val="0067719D"/>
    <w:rsid w:val="00680E5A"/>
    <w:rsid w:val="00685298"/>
    <w:rsid w:val="006853B2"/>
    <w:rsid w:val="006855CA"/>
    <w:rsid w:val="00686306"/>
    <w:rsid w:val="0069003D"/>
    <w:rsid w:val="00691448"/>
    <w:rsid w:val="00693A2F"/>
    <w:rsid w:val="00693F88"/>
    <w:rsid w:val="00694398"/>
    <w:rsid w:val="00694BC0"/>
    <w:rsid w:val="00694EB1"/>
    <w:rsid w:val="006960DE"/>
    <w:rsid w:val="00697E7E"/>
    <w:rsid w:val="006A0A6A"/>
    <w:rsid w:val="006A10E2"/>
    <w:rsid w:val="006A1ACC"/>
    <w:rsid w:val="006A1F7A"/>
    <w:rsid w:val="006A532D"/>
    <w:rsid w:val="006A64E2"/>
    <w:rsid w:val="006A6863"/>
    <w:rsid w:val="006B29AC"/>
    <w:rsid w:val="006B6007"/>
    <w:rsid w:val="006B76CE"/>
    <w:rsid w:val="006C19A8"/>
    <w:rsid w:val="006C2828"/>
    <w:rsid w:val="006C300D"/>
    <w:rsid w:val="006C311D"/>
    <w:rsid w:val="006C374D"/>
    <w:rsid w:val="006C3D28"/>
    <w:rsid w:val="006C4068"/>
    <w:rsid w:val="006C734C"/>
    <w:rsid w:val="006D18D7"/>
    <w:rsid w:val="006D1E99"/>
    <w:rsid w:val="006D285E"/>
    <w:rsid w:val="006D3E22"/>
    <w:rsid w:val="006D4437"/>
    <w:rsid w:val="006D4538"/>
    <w:rsid w:val="006D4D4A"/>
    <w:rsid w:val="006D5FD5"/>
    <w:rsid w:val="006D6852"/>
    <w:rsid w:val="006E0C8D"/>
    <w:rsid w:val="006E6D11"/>
    <w:rsid w:val="006E72E8"/>
    <w:rsid w:val="006E7D95"/>
    <w:rsid w:val="006F077D"/>
    <w:rsid w:val="006F1506"/>
    <w:rsid w:val="006F2BDD"/>
    <w:rsid w:val="006F5C68"/>
    <w:rsid w:val="006F63A4"/>
    <w:rsid w:val="006F6CCB"/>
    <w:rsid w:val="00700294"/>
    <w:rsid w:val="007011CC"/>
    <w:rsid w:val="00702596"/>
    <w:rsid w:val="00703D22"/>
    <w:rsid w:val="00705268"/>
    <w:rsid w:val="00705373"/>
    <w:rsid w:val="00706FC4"/>
    <w:rsid w:val="00707021"/>
    <w:rsid w:val="0070716D"/>
    <w:rsid w:val="00707551"/>
    <w:rsid w:val="00707BF1"/>
    <w:rsid w:val="00710556"/>
    <w:rsid w:val="00710674"/>
    <w:rsid w:val="00711DC5"/>
    <w:rsid w:val="007138A0"/>
    <w:rsid w:val="00713D79"/>
    <w:rsid w:val="00716BED"/>
    <w:rsid w:val="00717C7A"/>
    <w:rsid w:val="0072100A"/>
    <w:rsid w:val="007217EB"/>
    <w:rsid w:val="00722748"/>
    <w:rsid w:val="00722C65"/>
    <w:rsid w:val="00723D2F"/>
    <w:rsid w:val="00723EDB"/>
    <w:rsid w:val="00725072"/>
    <w:rsid w:val="00725CD5"/>
    <w:rsid w:val="00726416"/>
    <w:rsid w:val="00726C61"/>
    <w:rsid w:val="007276BB"/>
    <w:rsid w:val="0073071C"/>
    <w:rsid w:val="0073179F"/>
    <w:rsid w:val="00732274"/>
    <w:rsid w:val="00732729"/>
    <w:rsid w:val="00733503"/>
    <w:rsid w:val="00736275"/>
    <w:rsid w:val="0073763C"/>
    <w:rsid w:val="0074091B"/>
    <w:rsid w:val="007421CA"/>
    <w:rsid w:val="007429BB"/>
    <w:rsid w:val="007433D1"/>
    <w:rsid w:val="007448A4"/>
    <w:rsid w:val="0074697C"/>
    <w:rsid w:val="00750DA1"/>
    <w:rsid w:val="007513D0"/>
    <w:rsid w:val="00751B09"/>
    <w:rsid w:val="00753665"/>
    <w:rsid w:val="007553AB"/>
    <w:rsid w:val="00755627"/>
    <w:rsid w:val="00755F48"/>
    <w:rsid w:val="00756552"/>
    <w:rsid w:val="007571DA"/>
    <w:rsid w:val="00757483"/>
    <w:rsid w:val="007576DC"/>
    <w:rsid w:val="007579B4"/>
    <w:rsid w:val="00761B36"/>
    <w:rsid w:val="00762C98"/>
    <w:rsid w:val="007637E3"/>
    <w:rsid w:val="00764544"/>
    <w:rsid w:val="0076470E"/>
    <w:rsid w:val="007648CE"/>
    <w:rsid w:val="00765228"/>
    <w:rsid w:val="00771161"/>
    <w:rsid w:val="00774235"/>
    <w:rsid w:val="00774788"/>
    <w:rsid w:val="00776E43"/>
    <w:rsid w:val="00777813"/>
    <w:rsid w:val="00777B65"/>
    <w:rsid w:val="00777BC4"/>
    <w:rsid w:val="0078013A"/>
    <w:rsid w:val="00783FB8"/>
    <w:rsid w:val="00786FAF"/>
    <w:rsid w:val="00792E03"/>
    <w:rsid w:val="00793A88"/>
    <w:rsid w:val="00793E66"/>
    <w:rsid w:val="00794FD7"/>
    <w:rsid w:val="00796E23"/>
    <w:rsid w:val="007A0895"/>
    <w:rsid w:val="007A20F0"/>
    <w:rsid w:val="007A3BAE"/>
    <w:rsid w:val="007A4B1B"/>
    <w:rsid w:val="007A5A62"/>
    <w:rsid w:val="007A6191"/>
    <w:rsid w:val="007A7323"/>
    <w:rsid w:val="007B0573"/>
    <w:rsid w:val="007B09DA"/>
    <w:rsid w:val="007B1579"/>
    <w:rsid w:val="007B158F"/>
    <w:rsid w:val="007B1D55"/>
    <w:rsid w:val="007B288F"/>
    <w:rsid w:val="007B3048"/>
    <w:rsid w:val="007B3A0F"/>
    <w:rsid w:val="007B46EB"/>
    <w:rsid w:val="007B6A14"/>
    <w:rsid w:val="007B6C3D"/>
    <w:rsid w:val="007C00BB"/>
    <w:rsid w:val="007C05CC"/>
    <w:rsid w:val="007C3A72"/>
    <w:rsid w:val="007C4804"/>
    <w:rsid w:val="007C7C18"/>
    <w:rsid w:val="007D04A8"/>
    <w:rsid w:val="007D1100"/>
    <w:rsid w:val="007D45C9"/>
    <w:rsid w:val="007D5A31"/>
    <w:rsid w:val="007D6FCA"/>
    <w:rsid w:val="007D7B77"/>
    <w:rsid w:val="007E14B8"/>
    <w:rsid w:val="007E17A5"/>
    <w:rsid w:val="007E1BB5"/>
    <w:rsid w:val="007E440D"/>
    <w:rsid w:val="007E698C"/>
    <w:rsid w:val="007E75D9"/>
    <w:rsid w:val="007F0190"/>
    <w:rsid w:val="007F09F4"/>
    <w:rsid w:val="007F1CFB"/>
    <w:rsid w:val="007F23DF"/>
    <w:rsid w:val="007F32FB"/>
    <w:rsid w:val="007F38D4"/>
    <w:rsid w:val="007F3F9B"/>
    <w:rsid w:val="007F499E"/>
    <w:rsid w:val="007F6747"/>
    <w:rsid w:val="007F6CB0"/>
    <w:rsid w:val="007F7BBA"/>
    <w:rsid w:val="008024B9"/>
    <w:rsid w:val="0080307B"/>
    <w:rsid w:val="00813508"/>
    <w:rsid w:val="0081350D"/>
    <w:rsid w:val="00813711"/>
    <w:rsid w:val="00813B6B"/>
    <w:rsid w:val="00816A9C"/>
    <w:rsid w:val="00817295"/>
    <w:rsid w:val="008202CF"/>
    <w:rsid w:val="00820A4F"/>
    <w:rsid w:val="00822603"/>
    <w:rsid w:val="00824101"/>
    <w:rsid w:val="00824582"/>
    <w:rsid w:val="008266E7"/>
    <w:rsid w:val="008277FF"/>
    <w:rsid w:val="0082783F"/>
    <w:rsid w:val="00834BB8"/>
    <w:rsid w:val="0084185E"/>
    <w:rsid w:val="00841967"/>
    <w:rsid w:val="00841D9D"/>
    <w:rsid w:val="00842CD6"/>
    <w:rsid w:val="00843215"/>
    <w:rsid w:val="00845CFD"/>
    <w:rsid w:val="008464EB"/>
    <w:rsid w:val="00847EB6"/>
    <w:rsid w:val="008506E4"/>
    <w:rsid w:val="00850C9A"/>
    <w:rsid w:val="008522DF"/>
    <w:rsid w:val="008552E4"/>
    <w:rsid w:val="00856F17"/>
    <w:rsid w:val="00856FB8"/>
    <w:rsid w:val="00857D43"/>
    <w:rsid w:val="00860A8C"/>
    <w:rsid w:val="0086102D"/>
    <w:rsid w:val="008611E5"/>
    <w:rsid w:val="00861A5C"/>
    <w:rsid w:val="00862B9C"/>
    <w:rsid w:val="008673CB"/>
    <w:rsid w:val="00870804"/>
    <w:rsid w:val="008719A4"/>
    <w:rsid w:val="008719F1"/>
    <w:rsid w:val="00872A38"/>
    <w:rsid w:val="00873D04"/>
    <w:rsid w:val="008742FF"/>
    <w:rsid w:val="0087528B"/>
    <w:rsid w:val="00875DC5"/>
    <w:rsid w:val="0087692B"/>
    <w:rsid w:val="0088032D"/>
    <w:rsid w:val="008812EC"/>
    <w:rsid w:val="00881F95"/>
    <w:rsid w:val="00882983"/>
    <w:rsid w:val="008833F7"/>
    <w:rsid w:val="00884B11"/>
    <w:rsid w:val="0088761D"/>
    <w:rsid w:val="0089273F"/>
    <w:rsid w:val="00893D87"/>
    <w:rsid w:val="00893ECC"/>
    <w:rsid w:val="00894B75"/>
    <w:rsid w:val="008953AC"/>
    <w:rsid w:val="00897479"/>
    <w:rsid w:val="008A1DEE"/>
    <w:rsid w:val="008A4C22"/>
    <w:rsid w:val="008A54FB"/>
    <w:rsid w:val="008A6FAF"/>
    <w:rsid w:val="008A7E61"/>
    <w:rsid w:val="008B005E"/>
    <w:rsid w:val="008B0A40"/>
    <w:rsid w:val="008B3B9B"/>
    <w:rsid w:val="008B3E1C"/>
    <w:rsid w:val="008B6C2E"/>
    <w:rsid w:val="008B6E08"/>
    <w:rsid w:val="008B7031"/>
    <w:rsid w:val="008C0329"/>
    <w:rsid w:val="008C0DBE"/>
    <w:rsid w:val="008C48CF"/>
    <w:rsid w:val="008C608A"/>
    <w:rsid w:val="008C660A"/>
    <w:rsid w:val="008D0292"/>
    <w:rsid w:val="008D11AE"/>
    <w:rsid w:val="008D461E"/>
    <w:rsid w:val="008D4B46"/>
    <w:rsid w:val="008D5DED"/>
    <w:rsid w:val="008D6BEA"/>
    <w:rsid w:val="008D6C99"/>
    <w:rsid w:val="008E1344"/>
    <w:rsid w:val="008E2047"/>
    <w:rsid w:val="008E25E1"/>
    <w:rsid w:val="008E289A"/>
    <w:rsid w:val="008E3C3A"/>
    <w:rsid w:val="008E53D3"/>
    <w:rsid w:val="008E7359"/>
    <w:rsid w:val="008F16BC"/>
    <w:rsid w:val="008F298D"/>
    <w:rsid w:val="008F2C42"/>
    <w:rsid w:val="008F3E8A"/>
    <w:rsid w:val="008F4BFB"/>
    <w:rsid w:val="008F6D63"/>
    <w:rsid w:val="008F7CC6"/>
    <w:rsid w:val="008F7DC5"/>
    <w:rsid w:val="00904764"/>
    <w:rsid w:val="00907DAB"/>
    <w:rsid w:val="00911177"/>
    <w:rsid w:val="00915759"/>
    <w:rsid w:val="00916830"/>
    <w:rsid w:val="00916FE1"/>
    <w:rsid w:val="0092021F"/>
    <w:rsid w:val="009217A2"/>
    <w:rsid w:val="00922614"/>
    <w:rsid w:val="00924F03"/>
    <w:rsid w:val="00925452"/>
    <w:rsid w:val="0092563B"/>
    <w:rsid w:val="00925A2C"/>
    <w:rsid w:val="0092617E"/>
    <w:rsid w:val="00930252"/>
    <w:rsid w:val="00931A0C"/>
    <w:rsid w:val="00931E6E"/>
    <w:rsid w:val="0093275C"/>
    <w:rsid w:val="009339B1"/>
    <w:rsid w:val="00934CE0"/>
    <w:rsid w:val="009355CA"/>
    <w:rsid w:val="00936655"/>
    <w:rsid w:val="00936EB0"/>
    <w:rsid w:val="00937DB9"/>
    <w:rsid w:val="00941085"/>
    <w:rsid w:val="00941476"/>
    <w:rsid w:val="009509F0"/>
    <w:rsid w:val="00950C6F"/>
    <w:rsid w:val="009512C4"/>
    <w:rsid w:val="0095150A"/>
    <w:rsid w:val="00951880"/>
    <w:rsid w:val="00951C88"/>
    <w:rsid w:val="0095208F"/>
    <w:rsid w:val="0095241F"/>
    <w:rsid w:val="00954F4F"/>
    <w:rsid w:val="00955C5A"/>
    <w:rsid w:val="00956FEF"/>
    <w:rsid w:val="00957359"/>
    <w:rsid w:val="0095752F"/>
    <w:rsid w:val="009619A6"/>
    <w:rsid w:val="00962FAA"/>
    <w:rsid w:val="009633E2"/>
    <w:rsid w:val="009660E4"/>
    <w:rsid w:val="0096701B"/>
    <w:rsid w:val="0096744F"/>
    <w:rsid w:val="00971229"/>
    <w:rsid w:val="009742F4"/>
    <w:rsid w:val="00975C28"/>
    <w:rsid w:val="00977ABA"/>
    <w:rsid w:val="00982FF0"/>
    <w:rsid w:val="00983B95"/>
    <w:rsid w:val="00986B8E"/>
    <w:rsid w:val="00987DD3"/>
    <w:rsid w:val="00990A54"/>
    <w:rsid w:val="009914E5"/>
    <w:rsid w:val="00991B76"/>
    <w:rsid w:val="00992B9D"/>
    <w:rsid w:val="00992BC4"/>
    <w:rsid w:val="0099396F"/>
    <w:rsid w:val="00996220"/>
    <w:rsid w:val="009A18FD"/>
    <w:rsid w:val="009A19A8"/>
    <w:rsid w:val="009A2EB2"/>
    <w:rsid w:val="009A3480"/>
    <w:rsid w:val="009A405A"/>
    <w:rsid w:val="009A4E45"/>
    <w:rsid w:val="009A6182"/>
    <w:rsid w:val="009A69BF"/>
    <w:rsid w:val="009A7B10"/>
    <w:rsid w:val="009B012B"/>
    <w:rsid w:val="009B0E62"/>
    <w:rsid w:val="009B275E"/>
    <w:rsid w:val="009B4FFA"/>
    <w:rsid w:val="009B677E"/>
    <w:rsid w:val="009C0693"/>
    <w:rsid w:val="009C17C4"/>
    <w:rsid w:val="009C24DE"/>
    <w:rsid w:val="009C4335"/>
    <w:rsid w:val="009C50E3"/>
    <w:rsid w:val="009C5911"/>
    <w:rsid w:val="009C5960"/>
    <w:rsid w:val="009C6FFF"/>
    <w:rsid w:val="009C707E"/>
    <w:rsid w:val="009C7375"/>
    <w:rsid w:val="009D0574"/>
    <w:rsid w:val="009D1853"/>
    <w:rsid w:val="009D1DDB"/>
    <w:rsid w:val="009D3B34"/>
    <w:rsid w:val="009D7849"/>
    <w:rsid w:val="009E074A"/>
    <w:rsid w:val="009E6B58"/>
    <w:rsid w:val="009F2BF0"/>
    <w:rsid w:val="009F3632"/>
    <w:rsid w:val="009F36DB"/>
    <w:rsid w:val="009F6EAD"/>
    <w:rsid w:val="00A024E6"/>
    <w:rsid w:val="00A0273D"/>
    <w:rsid w:val="00A02E90"/>
    <w:rsid w:val="00A03AD7"/>
    <w:rsid w:val="00A04174"/>
    <w:rsid w:val="00A049CF"/>
    <w:rsid w:val="00A05AE7"/>
    <w:rsid w:val="00A0628A"/>
    <w:rsid w:val="00A0686B"/>
    <w:rsid w:val="00A10DAA"/>
    <w:rsid w:val="00A114D9"/>
    <w:rsid w:val="00A1196F"/>
    <w:rsid w:val="00A11F85"/>
    <w:rsid w:val="00A13A2F"/>
    <w:rsid w:val="00A1473B"/>
    <w:rsid w:val="00A153D5"/>
    <w:rsid w:val="00A1739C"/>
    <w:rsid w:val="00A208D2"/>
    <w:rsid w:val="00A22A66"/>
    <w:rsid w:val="00A23FB6"/>
    <w:rsid w:val="00A25E3E"/>
    <w:rsid w:val="00A26011"/>
    <w:rsid w:val="00A31DDF"/>
    <w:rsid w:val="00A32883"/>
    <w:rsid w:val="00A33B09"/>
    <w:rsid w:val="00A35040"/>
    <w:rsid w:val="00A37E18"/>
    <w:rsid w:val="00A40BCE"/>
    <w:rsid w:val="00A434E7"/>
    <w:rsid w:val="00A444C0"/>
    <w:rsid w:val="00A46A0E"/>
    <w:rsid w:val="00A51189"/>
    <w:rsid w:val="00A514FD"/>
    <w:rsid w:val="00A51723"/>
    <w:rsid w:val="00A521F7"/>
    <w:rsid w:val="00A52E29"/>
    <w:rsid w:val="00A53839"/>
    <w:rsid w:val="00A550B6"/>
    <w:rsid w:val="00A57FE9"/>
    <w:rsid w:val="00A600D8"/>
    <w:rsid w:val="00A61364"/>
    <w:rsid w:val="00A624E9"/>
    <w:rsid w:val="00A6287F"/>
    <w:rsid w:val="00A62CBB"/>
    <w:rsid w:val="00A63758"/>
    <w:rsid w:val="00A65CEB"/>
    <w:rsid w:val="00A65EDE"/>
    <w:rsid w:val="00A72134"/>
    <w:rsid w:val="00A724C6"/>
    <w:rsid w:val="00A72577"/>
    <w:rsid w:val="00A7433B"/>
    <w:rsid w:val="00A76D5E"/>
    <w:rsid w:val="00A77CDF"/>
    <w:rsid w:val="00A80501"/>
    <w:rsid w:val="00A8065E"/>
    <w:rsid w:val="00A81664"/>
    <w:rsid w:val="00A832BB"/>
    <w:rsid w:val="00A83962"/>
    <w:rsid w:val="00A83F2E"/>
    <w:rsid w:val="00A85924"/>
    <w:rsid w:val="00A86FA1"/>
    <w:rsid w:val="00A87757"/>
    <w:rsid w:val="00A90F6D"/>
    <w:rsid w:val="00A925DE"/>
    <w:rsid w:val="00A92E80"/>
    <w:rsid w:val="00A939C1"/>
    <w:rsid w:val="00A94159"/>
    <w:rsid w:val="00A950AD"/>
    <w:rsid w:val="00A9793C"/>
    <w:rsid w:val="00AA0F67"/>
    <w:rsid w:val="00AA1D96"/>
    <w:rsid w:val="00AA29C4"/>
    <w:rsid w:val="00AA3992"/>
    <w:rsid w:val="00AA48A7"/>
    <w:rsid w:val="00AA4CD3"/>
    <w:rsid w:val="00AA5808"/>
    <w:rsid w:val="00AA7770"/>
    <w:rsid w:val="00AB13F4"/>
    <w:rsid w:val="00AB573F"/>
    <w:rsid w:val="00AB66B2"/>
    <w:rsid w:val="00AC1F51"/>
    <w:rsid w:val="00AC2CD9"/>
    <w:rsid w:val="00AC2CF7"/>
    <w:rsid w:val="00AC2D44"/>
    <w:rsid w:val="00AC2D90"/>
    <w:rsid w:val="00AC4263"/>
    <w:rsid w:val="00AC7A71"/>
    <w:rsid w:val="00AD3288"/>
    <w:rsid w:val="00AD3448"/>
    <w:rsid w:val="00AD3F95"/>
    <w:rsid w:val="00AD4B4B"/>
    <w:rsid w:val="00AD54D9"/>
    <w:rsid w:val="00AD54E1"/>
    <w:rsid w:val="00AD6A66"/>
    <w:rsid w:val="00AE3AB6"/>
    <w:rsid w:val="00AE4296"/>
    <w:rsid w:val="00AE711E"/>
    <w:rsid w:val="00AE7B66"/>
    <w:rsid w:val="00AF178F"/>
    <w:rsid w:val="00AF24D9"/>
    <w:rsid w:val="00AF2BCB"/>
    <w:rsid w:val="00AF435E"/>
    <w:rsid w:val="00AF4939"/>
    <w:rsid w:val="00AF5539"/>
    <w:rsid w:val="00AF56FE"/>
    <w:rsid w:val="00AF66E1"/>
    <w:rsid w:val="00AF77E5"/>
    <w:rsid w:val="00B00BE6"/>
    <w:rsid w:val="00B00C15"/>
    <w:rsid w:val="00B01033"/>
    <w:rsid w:val="00B02FCF"/>
    <w:rsid w:val="00B07409"/>
    <w:rsid w:val="00B1151A"/>
    <w:rsid w:val="00B1476B"/>
    <w:rsid w:val="00B14788"/>
    <w:rsid w:val="00B153F9"/>
    <w:rsid w:val="00B16B0E"/>
    <w:rsid w:val="00B264ED"/>
    <w:rsid w:val="00B27357"/>
    <w:rsid w:val="00B318B2"/>
    <w:rsid w:val="00B31EEF"/>
    <w:rsid w:val="00B35AEA"/>
    <w:rsid w:val="00B35F18"/>
    <w:rsid w:val="00B35F5E"/>
    <w:rsid w:val="00B367B0"/>
    <w:rsid w:val="00B416B5"/>
    <w:rsid w:val="00B4314F"/>
    <w:rsid w:val="00B43C9A"/>
    <w:rsid w:val="00B467F9"/>
    <w:rsid w:val="00B50AB1"/>
    <w:rsid w:val="00B51C9E"/>
    <w:rsid w:val="00B52899"/>
    <w:rsid w:val="00B531CE"/>
    <w:rsid w:val="00B547EB"/>
    <w:rsid w:val="00B56700"/>
    <w:rsid w:val="00B57302"/>
    <w:rsid w:val="00B60FE4"/>
    <w:rsid w:val="00B6191C"/>
    <w:rsid w:val="00B61F8C"/>
    <w:rsid w:val="00B63475"/>
    <w:rsid w:val="00B65B43"/>
    <w:rsid w:val="00B66D50"/>
    <w:rsid w:val="00B67E79"/>
    <w:rsid w:val="00B7073D"/>
    <w:rsid w:val="00B71AE3"/>
    <w:rsid w:val="00B724AF"/>
    <w:rsid w:val="00B726DF"/>
    <w:rsid w:val="00B749B0"/>
    <w:rsid w:val="00B801A2"/>
    <w:rsid w:val="00B80DD1"/>
    <w:rsid w:val="00B82E4B"/>
    <w:rsid w:val="00B86CC1"/>
    <w:rsid w:val="00B8728B"/>
    <w:rsid w:val="00B903D6"/>
    <w:rsid w:val="00B966E9"/>
    <w:rsid w:val="00B96D93"/>
    <w:rsid w:val="00BA2C88"/>
    <w:rsid w:val="00BA2EC8"/>
    <w:rsid w:val="00BA3708"/>
    <w:rsid w:val="00BA396D"/>
    <w:rsid w:val="00BA48F3"/>
    <w:rsid w:val="00BA62E6"/>
    <w:rsid w:val="00BA6958"/>
    <w:rsid w:val="00BA6FE8"/>
    <w:rsid w:val="00BA7AED"/>
    <w:rsid w:val="00BB0481"/>
    <w:rsid w:val="00BB1594"/>
    <w:rsid w:val="00BB1C99"/>
    <w:rsid w:val="00BB2029"/>
    <w:rsid w:val="00BB2BFB"/>
    <w:rsid w:val="00BB42BD"/>
    <w:rsid w:val="00BB469F"/>
    <w:rsid w:val="00BB6E23"/>
    <w:rsid w:val="00BB712E"/>
    <w:rsid w:val="00BC14EA"/>
    <w:rsid w:val="00BC242D"/>
    <w:rsid w:val="00BC244D"/>
    <w:rsid w:val="00BC3A6B"/>
    <w:rsid w:val="00BC456B"/>
    <w:rsid w:val="00BC4CFE"/>
    <w:rsid w:val="00BC5338"/>
    <w:rsid w:val="00BC7508"/>
    <w:rsid w:val="00BD0EC3"/>
    <w:rsid w:val="00BD19BC"/>
    <w:rsid w:val="00BD1AD8"/>
    <w:rsid w:val="00BD5579"/>
    <w:rsid w:val="00BD75EC"/>
    <w:rsid w:val="00BE054B"/>
    <w:rsid w:val="00BE0B7E"/>
    <w:rsid w:val="00BE1D09"/>
    <w:rsid w:val="00BE1F3F"/>
    <w:rsid w:val="00BE340E"/>
    <w:rsid w:val="00BE3638"/>
    <w:rsid w:val="00BE4507"/>
    <w:rsid w:val="00BE5E39"/>
    <w:rsid w:val="00BE6B20"/>
    <w:rsid w:val="00BE720C"/>
    <w:rsid w:val="00BE77EC"/>
    <w:rsid w:val="00BF0FAD"/>
    <w:rsid w:val="00BF1D89"/>
    <w:rsid w:val="00BF304D"/>
    <w:rsid w:val="00BF7289"/>
    <w:rsid w:val="00BF742A"/>
    <w:rsid w:val="00C01CF3"/>
    <w:rsid w:val="00C01E40"/>
    <w:rsid w:val="00C026F1"/>
    <w:rsid w:val="00C02C63"/>
    <w:rsid w:val="00C03C67"/>
    <w:rsid w:val="00C03D3D"/>
    <w:rsid w:val="00C1154E"/>
    <w:rsid w:val="00C11E12"/>
    <w:rsid w:val="00C1467C"/>
    <w:rsid w:val="00C2044F"/>
    <w:rsid w:val="00C23224"/>
    <w:rsid w:val="00C23ACE"/>
    <w:rsid w:val="00C324BB"/>
    <w:rsid w:val="00C33448"/>
    <w:rsid w:val="00C3392F"/>
    <w:rsid w:val="00C341B1"/>
    <w:rsid w:val="00C3508F"/>
    <w:rsid w:val="00C35A60"/>
    <w:rsid w:val="00C3625E"/>
    <w:rsid w:val="00C366DF"/>
    <w:rsid w:val="00C367F2"/>
    <w:rsid w:val="00C401A0"/>
    <w:rsid w:val="00C424EE"/>
    <w:rsid w:val="00C45A11"/>
    <w:rsid w:val="00C462A4"/>
    <w:rsid w:val="00C46597"/>
    <w:rsid w:val="00C50D81"/>
    <w:rsid w:val="00C5176B"/>
    <w:rsid w:val="00C5194E"/>
    <w:rsid w:val="00C51AE5"/>
    <w:rsid w:val="00C53563"/>
    <w:rsid w:val="00C53934"/>
    <w:rsid w:val="00C549E1"/>
    <w:rsid w:val="00C55163"/>
    <w:rsid w:val="00C571FE"/>
    <w:rsid w:val="00C572A5"/>
    <w:rsid w:val="00C610CA"/>
    <w:rsid w:val="00C61DA3"/>
    <w:rsid w:val="00C61EAD"/>
    <w:rsid w:val="00C63B48"/>
    <w:rsid w:val="00C673AD"/>
    <w:rsid w:val="00C674B9"/>
    <w:rsid w:val="00C67FF1"/>
    <w:rsid w:val="00C70CE1"/>
    <w:rsid w:val="00C715BF"/>
    <w:rsid w:val="00C71B6B"/>
    <w:rsid w:val="00C73A04"/>
    <w:rsid w:val="00C73D63"/>
    <w:rsid w:val="00C74C3B"/>
    <w:rsid w:val="00C756FE"/>
    <w:rsid w:val="00C77AEE"/>
    <w:rsid w:val="00C816E9"/>
    <w:rsid w:val="00C81973"/>
    <w:rsid w:val="00C838D8"/>
    <w:rsid w:val="00C84E7D"/>
    <w:rsid w:val="00C855BB"/>
    <w:rsid w:val="00C85E7D"/>
    <w:rsid w:val="00C862CF"/>
    <w:rsid w:val="00C87289"/>
    <w:rsid w:val="00C87BB5"/>
    <w:rsid w:val="00C90887"/>
    <w:rsid w:val="00C9153C"/>
    <w:rsid w:val="00C91702"/>
    <w:rsid w:val="00C9271D"/>
    <w:rsid w:val="00C974A5"/>
    <w:rsid w:val="00C97DE9"/>
    <w:rsid w:val="00CA08AC"/>
    <w:rsid w:val="00CA15BD"/>
    <w:rsid w:val="00CA2099"/>
    <w:rsid w:val="00CA3227"/>
    <w:rsid w:val="00CA5B4F"/>
    <w:rsid w:val="00CA7769"/>
    <w:rsid w:val="00CA77B9"/>
    <w:rsid w:val="00CB07A2"/>
    <w:rsid w:val="00CB1028"/>
    <w:rsid w:val="00CB20EC"/>
    <w:rsid w:val="00CB2F3D"/>
    <w:rsid w:val="00CB4BF8"/>
    <w:rsid w:val="00CB520D"/>
    <w:rsid w:val="00CB523E"/>
    <w:rsid w:val="00CB55C2"/>
    <w:rsid w:val="00CB56D4"/>
    <w:rsid w:val="00CB6B08"/>
    <w:rsid w:val="00CB6DA0"/>
    <w:rsid w:val="00CC2647"/>
    <w:rsid w:val="00CC3B7C"/>
    <w:rsid w:val="00CC3E0E"/>
    <w:rsid w:val="00CC498A"/>
    <w:rsid w:val="00CC5ED7"/>
    <w:rsid w:val="00CC6D50"/>
    <w:rsid w:val="00CC7454"/>
    <w:rsid w:val="00CC7C4F"/>
    <w:rsid w:val="00CC7D60"/>
    <w:rsid w:val="00CC7F3D"/>
    <w:rsid w:val="00CD2575"/>
    <w:rsid w:val="00CD2889"/>
    <w:rsid w:val="00CD44A8"/>
    <w:rsid w:val="00CD4791"/>
    <w:rsid w:val="00CD55C0"/>
    <w:rsid w:val="00CD5685"/>
    <w:rsid w:val="00CD64DD"/>
    <w:rsid w:val="00CD6C38"/>
    <w:rsid w:val="00CD7330"/>
    <w:rsid w:val="00CD775D"/>
    <w:rsid w:val="00CE0409"/>
    <w:rsid w:val="00CE1159"/>
    <w:rsid w:val="00CE136D"/>
    <w:rsid w:val="00CE228D"/>
    <w:rsid w:val="00CE5F5E"/>
    <w:rsid w:val="00CE7680"/>
    <w:rsid w:val="00CF01A4"/>
    <w:rsid w:val="00CF0260"/>
    <w:rsid w:val="00CF11FE"/>
    <w:rsid w:val="00CF14BC"/>
    <w:rsid w:val="00CF49F3"/>
    <w:rsid w:val="00CF57D9"/>
    <w:rsid w:val="00CF59B6"/>
    <w:rsid w:val="00CF772F"/>
    <w:rsid w:val="00CF7ECD"/>
    <w:rsid w:val="00D00DA9"/>
    <w:rsid w:val="00D0192F"/>
    <w:rsid w:val="00D027A5"/>
    <w:rsid w:val="00D02883"/>
    <w:rsid w:val="00D02B87"/>
    <w:rsid w:val="00D07071"/>
    <w:rsid w:val="00D0737B"/>
    <w:rsid w:val="00D106CA"/>
    <w:rsid w:val="00D107A4"/>
    <w:rsid w:val="00D15ED9"/>
    <w:rsid w:val="00D1628F"/>
    <w:rsid w:val="00D16F2F"/>
    <w:rsid w:val="00D20B37"/>
    <w:rsid w:val="00D22030"/>
    <w:rsid w:val="00D24991"/>
    <w:rsid w:val="00D25AA4"/>
    <w:rsid w:val="00D272D6"/>
    <w:rsid w:val="00D27A2A"/>
    <w:rsid w:val="00D300D0"/>
    <w:rsid w:val="00D31008"/>
    <w:rsid w:val="00D31228"/>
    <w:rsid w:val="00D33487"/>
    <w:rsid w:val="00D33AAC"/>
    <w:rsid w:val="00D3487F"/>
    <w:rsid w:val="00D370A8"/>
    <w:rsid w:val="00D37DED"/>
    <w:rsid w:val="00D37E81"/>
    <w:rsid w:val="00D444B3"/>
    <w:rsid w:val="00D45C6A"/>
    <w:rsid w:val="00D46F05"/>
    <w:rsid w:val="00D47621"/>
    <w:rsid w:val="00D500AB"/>
    <w:rsid w:val="00D50479"/>
    <w:rsid w:val="00D52BC7"/>
    <w:rsid w:val="00D52F10"/>
    <w:rsid w:val="00D53C12"/>
    <w:rsid w:val="00D53C9E"/>
    <w:rsid w:val="00D546CB"/>
    <w:rsid w:val="00D561D0"/>
    <w:rsid w:val="00D568EE"/>
    <w:rsid w:val="00D56A45"/>
    <w:rsid w:val="00D57C12"/>
    <w:rsid w:val="00D57E81"/>
    <w:rsid w:val="00D618E7"/>
    <w:rsid w:val="00D6192F"/>
    <w:rsid w:val="00D623F9"/>
    <w:rsid w:val="00D6300D"/>
    <w:rsid w:val="00D63799"/>
    <w:rsid w:val="00D644E1"/>
    <w:rsid w:val="00D64DCF"/>
    <w:rsid w:val="00D669C9"/>
    <w:rsid w:val="00D66E8D"/>
    <w:rsid w:val="00D679B2"/>
    <w:rsid w:val="00D67A2F"/>
    <w:rsid w:val="00D714FF"/>
    <w:rsid w:val="00D7183D"/>
    <w:rsid w:val="00D71F7D"/>
    <w:rsid w:val="00D737E4"/>
    <w:rsid w:val="00D73906"/>
    <w:rsid w:val="00D73E00"/>
    <w:rsid w:val="00D764D4"/>
    <w:rsid w:val="00D8161C"/>
    <w:rsid w:val="00D81DA7"/>
    <w:rsid w:val="00D8348F"/>
    <w:rsid w:val="00D84A1D"/>
    <w:rsid w:val="00D84E48"/>
    <w:rsid w:val="00D8524B"/>
    <w:rsid w:val="00D8682D"/>
    <w:rsid w:val="00D87655"/>
    <w:rsid w:val="00D91768"/>
    <w:rsid w:val="00D97E40"/>
    <w:rsid w:val="00DA0DFC"/>
    <w:rsid w:val="00DA17A3"/>
    <w:rsid w:val="00DA3385"/>
    <w:rsid w:val="00DA35D7"/>
    <w:rsid w:val="00DA3BB1"/>
    <w:rsid w:val="00DA47E2"/>
    <w:rsid w:val="00DA568B"/>
    <w:rsid w:val="00DB247D"/>
    <w:rsid w:val="00DB338C"/>
    <w:rsid w:val="00DB46FC"/>
    <w:rsid w:val="00DB5DB6"/>
    <w:rsid w:val="00DC08A8"/>
    <w:rsid w:val="00DC0F2E"/>
    <w:rsid w:val="00DC2AD4"/>
    <w:rsid w:val="00DC33C6"/>
    <w:rsid w:val="00DC3E4E"/>
    <w:rsid w:val="00DC4CAF"/>
    <w:rsid w:val="00DC4CE0"/>
    <w:rsid w:val="00DC6A60"/>
    <w:rsid w:val="00DC76DA"/>
    <w:rsid w:val="00DD07D0"/>
    <w:rsid w:val="00DD0A9D"/>
    <w:rsid w:val="00DD3343"/>
    <w:rsid w:val="00DD3CD7"/>
    <w:rsid w:val="00DD3F07"/>
    <w:rsid w:val="00DD4DB9"/>
    <w:rsid w:val="00DD6042"/>
    <w:rsid w:val="00DD6F70"/>
    <w:rsid w:val="00DD7108"/>
    <w:rsid w:val="00DD7E83"/>
    <w:rsid w:val="00DE0E4D"/>
    <w:rsid w:val="00DE2E79"/>
    <w:rsid w:val="00DE302A"/>
    <w:rsid w:val="00DE41F3"/>
    <w:rsid w:val="00DE4B87"/>
    <w:rsid w:val="00DE6CF2"/>
    <w:rsid w:val="00DE79D5"/>
    <w:rsid w:val="00DF008A"/>
    <w:rsid w:val="00DF12EA"/>
    <w:rsid w:val="00DF366B"/>
    <w:rsid w:val="00DF426C"/>
    <w:rsid w:val="00DF7237"/>
    <w:rsid w:val="00E00888"/>
    <w:rsid w:val="00E00BB7"/>
    <w:rsid w:val="00E0137F"/>
    <w:rsid w:val="00E01526"/>
    <w:rsid w:val="00E01B62"/>
    <w:rsid w:val="00E020C8"/>
    <w:rsid w:val="00E031A2"/>
    <w:rsid w:val="00E034C8"/>
    <w:rsid w:val="00E052D7"/>
    <w:rsid w:val="00E0570A"/>
    <w:rsid w:val="00E06259"/>
    <w:rsid w:val="00E0744A"/>
    <w:rsid w:val="00E078CC"/>
    <w:rsid w:val="00E10509"/>
    <w:rsid w:val="00E1050D"/>
    <w:rsid w:val="00E122FD"/>
    <w:rsid w:val="00E12BD1"/>
    <w:rsid w:val="00E176E4"/>
    <w:rsid w:val="00E21297"/>
    <w:rsid w:val="00E2172B"/>
    <w:rsid w:val="00E21CCA"/>
    <w:rsid w:val="00E22503"/>
    <w:rsid w:val="00E22BE4"/>
    <w:rsid w:val="00E238C5"/>
    <w:rsid w:val="00E23976"/>
    <w:rsid w:val="00E24B16"/>
    <w:rsid w:val="00E24C65"/>
    <w:rsid w:val="00E25138"/>
    <w:rsid w:val="00E25777"/>
    <w:rsid w:val="00E25A5D"/>
    <w:rsid w:val="00E25C30"/>
    <w:rsid w:val="00E25E47"/>
    <w:rsid w:val="00E27A61"/>
    <w:rsid w:val="00E34FC0"/>
    <w:rsid w:val="00E3558D"/>
    <w:rsid w:val="00E35DA0"/>
    <w:rsid w:val="00E377B0"/>
    <w:rsid w:val="00E416EB"/>
    <w:rsid w:val="00E41F9B"/>
    <w:rsid w:val="00E42BC6"/>
    <w:rsid w:val="00E43875"/>
    <w:rsid w:val="00E44662"/>
    <w:rsid w:val="00E455E3"/>
    <w:rsid w:val="00E465DF"/>
    <w:rsid w:val="00E5034B"/>
    <w:rsid w:val="00E50FD3"/>
    <w:rsid w:val="00E51049"/>
    <w:rsid w:val="00E51135"/>
    <w:rsid w:val="00E51BAB"/>
    <w:rsid w:val="00E520E3"/>
    <w:rsid w:val="00E5210B"/>
    <w:rsid w:val="00E56EE2"/>
    <w:rsid w:val="00E5715E"/>
    <w:rsid w:val="00E602B9"/>
    <w:rsid w:val="00E609AE"/>
    <w:rsid w:val="00E64989"/>
    <w:rsid w:val="00E7022D"/>
    <w:rsid w:val="00E72D4A"/>
    <w:rsid w:val="00E74236"/>
    <w:rsid w:val="00E7455A"/>
    <w:rsid w:val="00E745D2"/>
    <w:rsid w:val="00E748BD"/>
    <w:rsid w:val="00E74DA3"/>
    <w:rsid w:val="00E753B0"/>
    <w:rsid w:val="00E7668F"/>
    <w:rsid w:val="00E77069"/>
    <w:rsid w:val="00E77169"/>
    <w:rsid w:val="00E7762D"/>
    <w:rsid w:val="00E8040A"/>
    <w:rsid w:val="00E80BBF"/>
    <w:rsid w:val="00E81480"/>
    <w:rsid w:val="00E8221D"/>
    <w:rsid w:val="00E83D18"/>
    <w:rsid w:val="00E85032"/>
    <w:rsid w:val="00E85075"/>
    <w:rsid w:val="00E8727A"/>
    <w:rsid w:val="00E8729A"/>
    <w:rsid w:val="00E935DA"/>
    <w:rsid w:val="00E9606C"/>
    <w:rsid w:val="00E962C6"/>
    <w:rsid w:val="00EA16B9"/>
    <w:rsid w:val="00EA20B1"/>
    <w:rsid w:val="00EA31AA"/>
    <w:rsid w:val="00EA4D0A"/>
    <w:rsid w:val="00EA6B56"/>
    <w:rsid w:val="00EB0448"/>
    <w:rsid w:val="00EB0569"/>
    <w:rsid w:val="00EB0991"/>
    <w:rsid w:val="00EB1DEA"/>
    <w:rsid w:val="00EB1EEA"/>
    <w:rsid w:val="00EB3241"/>
    <w:rsid w:val="00EB5EFE"/>
    <w:rsid w:val="00EB7BDF"/>
    <w:rsid w:val="00EC07B1"/>
    <w:rsid w:val="00EC1002"/>
    <w:rsid w:val="00EC39FF"/>
    <w:rsid w:val="00EC5C6B"/>
    <w:rsid w:val="00EC66B3"/>
    <w:rsid w:val="00EC696B"/>
    <w:rsid w:val="00EC6D5A"/>
    <w:rsid w:val="00ED0450"/>
    <w:rsid w:val="00ED124D"/>
    <w:rsid w:val="00ED2780"/>
    <w:rsid w:val="00ED34A9"/>
    <w:rsid w:val="00ED38A0"/>
    <w:rsid w:val="00ED4421"/>
    <w:rsid w:val="00ED46D6"/>
    <w:rsid w:val="00ED5F4F"/>
    <w:rsid w:val="00ED6DD3"/>
    <w:rsid w:val="00EE27A5"/>
    <w:rsid w:val="00EE2BC6"/>
    <w:rsid w:val="00EE395C"/>
    <w:rsid w:val="00EE407E"/>
    <w:rsid w:val="00EE67E3"/>
    <w:rsid w:val="00EE6F0F"/>
    <w:rsid w:val="00EE7A7A"/>
    <w:rsid w:val="00EF1E54"/>
    <w:rsid w:val="00EF4119"/>
    <w:rsid w:val="00EF4EBF"/>
    <w:rsid w:val="00EF5BF8"/>
    <w:rsid w:val="00EF63B3"/>
    <w:rsid w:val="00EF7B88"/>
    <w:rsid w:val="00F0027E"/>
    <w:rsid w:val="00F00D61"/>
    <w:rsid w:val="00F01C18"/>
    <w:rsid w:val="00F02C49"/>
    <w:rsid w:val="00F02F42"/>
    <w:rsid w:val="00F040AD"/>
    <w:rsid w:val="00F04117"/>
    <w:rsid w:val="00F06208"/>
    <w:rsid w:val="00F066B7"/>
    <w:rsid w:val="00F066E0"/>
    <w:rsid w:val="00F07B20"/>
    <w:rsid w:val="00F1252E"/>
    <w:rsid w:val="00F13B9B"/>
    <w:rsid w:val="00F15870"/>
    <w:rsid w:val="00F161D2"/>
    <w:rsid w:val="00F16614"/>
    <w:rsid w:val="00F16655"/>
    <w:rsid w:val="00F205E3"/>
    <w:rsid w:val="00F21426"/>
    <w:rsid w:val="00F24905"/>
    <w:rsid w:val="00F2695F"/>
    <w:rsid w:val="00F274FD"/>
    <w:rsid w:val="00F30764"/>
    <w:rsid w:val="00F30E09"/>
    <w:rsid w:val="00F32D19"/>
    <w:rsid w:val="00F360AC"/>
    <w:rsid w:val="00F40620"/>
    <w:rsid w:val="00F41709"/>
    <w:rsid w:val="00F42689"/>
    <w:rsid w:val="00F42A45"/>
    <w:rsid w:val="00F42CDC"/>
    <w:rsid w:val="00F46D68"/>
    <w:rsid w:val="00F500B1"/>
    <w:rsid w:val="00F51C62"/>
    <w:rsid w:val="00F52A9F"/>
    <w:rsid w:val="00F52BAF"/>
    <w:rsid w:val="00F550C7"/>
    <w:rsid w:val="00F558FE"/>
    <w:rsid w:val="00F56C32"/>
    <w:rsid w:val="00F56FEF"/>
    <w:rsid w:val="00F571F9"/>
    <w:rsid w:val="00F57607"/>
    <w:rsid w:val="00F63F2F"/>
    <w:rsid w:val="00F65E16"/>
    <w:rsid w:val="00F663B1"/>
    <w:rsid w:val="00F7161D"/>
    <w:rsid w:val="00F7166E"/>
    <w:rsid w:val="00F72D20"/>
    <w:rsid w:val="00F73422"/>
    <w:rsid w:val="00F74EC0"/>
    <w:rsid w:val="00F76EF6"/>
    <w:rsid w:val="00F76F6E"/>
    <w:rsid w:val="00F776B4"/>
    <w:rsid w:val="00F80A5F"/>
    <w:rsid w:val="00F80FF6"/>
    <w:rsid w:val="00F81F18"/>
    <w:rsid w:val="00F8732C"/>
    <w:rsid w:val="00F87830"/>
    <w:rsid w:val="00F87D6D"/>
    <w:rsid w:val="00F910BC"/>
    <w:rsid w:val="00F95A05"/>
    <w:rsid w:val="00F96185"/>
    <w:rsid w:val="00F9728F"/>
    <w:rsid w:val="00FA0D79"/>
    <w:rsid w:val="00FA133E"/>
    <w:rsid w:val="00FA16CD"/>
    <w:rsid w:val="00FA2FA9"/>
    <w:rsid w:val="00FA3236"/>
    <w:rsid w:val="00FA33E6"/>
    <w:rsid w:val="00FA3FB3"/>
    <w:rsid w:val="00FA4492"/>
    <w:rsid w:val="00FA7EF8"/>
    <w:rsid w:val="00FB1761"/>
    <w:rsid w:val="00FB2689"/>
    <w:rsid w:val="00FB4317"/>
    <w:rsid w:val="00FB50C0"/>
    <w:rsid w:val="00FB52CE"/>
    <w:rsid w:val="00FB595F"/>
    <w:rsid w:val="00FB78ED"/>
    <w:rsid w:val="00FB78F9"/>
    <w:rsid w:val="00FC020F"/>
    <w:rsid w:val="00FC10C9"/>
    <w:rsid w:val="00FC203F"/>
    <w:rsid w:val="00FC3C58"/>
    <w:rsid w:val="00FC5A67"/>
    <w:rsid w:val="00FC6EFE"/>
    <w:rsid w:val="00FC7331"/>
    <w:rsid w:val="00FD1514"/>
    <w:rsid w:val="00FD15B1"/>
    <w:rsid w:val="00FD1684"/>
    <w:rsid w:val="00FD31AF"/>
    <w:rsid w:val="00FD411A"/>
    <w:rsid w:val="00FD43D7"/>
    <w:rsid w:val="00FD53F4"/>
    <w:rsid w:val="00FD5F1C"/>
    <w:rsid w:val="00FD638C"/>
    <w:rsid w:val="00FD7914"/>
    <w:rsid w:val="00FD7B88"/>
    <w:rsid w:val="00FE147E"/>
    <w:rsid w:val="00FE28BF"/>
    <w:rsid w:val="00FE45E5"/>
    <w:rsid w:val="00FE6351"/>
    <w:rsid w:val="00FE75B1"/>
    <w:rsid w:val="00FF2E2C"/>
    <w:rsid w:val="00FF2F75"/>
    <w:rsid w:val="00FF321B"/>
    <w:rsid w:val="00FF39E9"/>
    <w:rsid w:val="00FF3D60"/>
    <w:rsid w:val="00FF4346"/>
    <w:rsid w:val="00FF47FE"/>
    <w:rsid w:val="00FF5AA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fill="f" fillcolor="white" stroke="f">
      <v:fill color="white" on="f"/>
      <v:stroke on="f"/>
      <o:colormenu v:ext="edit" strokecolor="none"/>
    </o:shapedefaults>
    <o:shapelayout v:ext="edit">
      <o:idmap v:ext="edit" data="1"/>
      <o:regrouptable v:ext="edit">
        <o:entry new="1" old="0"/>
      </o:regrouptable>
    </o:shapelayout>
  </w:shapeDefaults>
  <w:decimalSymbol w:val="."/>
  <w:listSeparator w:val=","/>
  <w15:chartTrackingRefBased/>
  <w15:docId w15:val="{302FBD86-1770-452D-BD0C-B30F1BF6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94E"/>
    <w:rPr>
      <w:sz w:val="24"/>
      <w:szCs w:val="24"/>
      <w:lang w:eastAsia="es-ES"/>
    </w:rPr>
  </w:style>
  <w:style w:type="paragraph" w:styleId="Ttulo2">
    <w:name w:val="heading 2"/>
    <w:basedOn w:val="Normal"/>
    <w:next w:val="Normal"/>
    <w:qFormat/>
    <w:rsid w:val="00CC5ED7"/>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CC5ED7"/>
    <w:pPr>
      <w:keepNext/>
      <w:spacing w:before="240" w:after="60"/>
      <w:outlineLvl w:val="2"/>
    </w:pPr>
    <w:rPr>
      <w:rFonts w:ascii="Arial" w:hAnsi="Arial" w:cs="Arial"/>
      <w:b/>
      <w:bCs/>
      <w:sz w:val="26"/>
      <w:szCs w:val="26"/>
    </w:rPr>
  </w:style>
  <w:style w:type="paragraph" w:styleId="Ttulo4">
    <w:name w:val="heading 4"/>
    <w:basedOn w:val="Normal"/>
    <w:next w:val="Normal"/>
    <w:qFormat/>
    <w:rsid w:val="005702A9"/>
    <w:pPr>
      <w:keepNext/>
      <w:spacing w:before="240" w:after="60"/>
      <w:outlineLvl w:val="3"/>
    </w:pPr>
    <w:rPr>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inespaciado">
    <w:name w:val="No Spacing"/>
    <w:qFormat/>
    <w:rsid w:val="00ED2780"/>
    <w:rPr>
      <w:rFonts w:ascii="Calibri" w:eastAsia="Calibri" w:hAnsi="Calibri"/>
      <w:sz w:val="22"/>
      <w:szCs w:val="22"/>
      <w:lang w:val="es-CO" w:eastAsia="en-US"/>
    </w:rPr>
  </w:style>
  <w:style w:type="table" w:styleId="Tablaconcuadrcula8">
    <w:name w:val="Table Grid 8"/>
    <w:basedOn w:val="Tablanormal"/>
    <w:rsid w:val="0087528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Refdecomentario">
    <w:name w:val="annotation reference"/>
    <w:basedOn w:val="Fuentedeprrafopredeter"/>
    <w:semiHidden/>
    <w:rsid w:val="001F5FE7"/>
    <w:rPr>
      <w:sz w:val="16"/>
      <w:szCs w:val="16"/>
    </w:rPr>
  </w:style>
  <w:style w:type="paragraph" w:styleId="Textocomentario">
    <w:name w:val="annotation text"/>
    <w:basedOn w:val="Normal"/>
    <w:semiHidden/>
    <w:rsid w:val="001F5FE7"/>
    <w:rPr>
      <w:sz w:val="20"/>
      <w:szCs w:val="20"/>
    </w:rPr>
  </w:style>
  <w:style w:type="paragraph" w:styleId="Asuntodelcomentario">
    <w:name w:val="annotation subject"/>
    <w:basedOn w:val="Textocomentario"/>
    <w:next w:val="Textocomentario"/>
    <w:semiHidden/>
    <w:rsid w:val="001F5FE7"/>
    <w:rPr>
      <w:b/>
      <w:bCs/>
    </w:rPr>
  </w:style>
  <w:style w:type="paragraph" w:styleId="Textodeglobo">
    <w:name w:val="Balloon Text"/>
    <w:basedOn w:val="Normal"/>
    <w:semiHidden/>
    <w:rsid w:val="001F5FE7"/>
    <w:rPr>
      <w:rFonts w:ascii="Tahoma" w:hAnsi="Tahoma" w:cs="Tahoma"/>
      <w:sz w:val="16"/>
      <w:szCs w:val="16"/>
    </w:rPr>
  </w:style>
  <w:style w:type="paragraph" w:styleId="Prrafodelista">
    <w:name w:val="List Paragraph"/>
    <w:basedOn w:val="Normal"/>
    <w:uiPriority w:val="34"/>
    <w:qFormat/>
    <w:rsid w:val="00B61F8C"/>
    <w:pPr>
      <w:ind w:left="708"/>
    </w:pPr>
  </w:style>
  <w:style w:type="paragraph" w:customStyle="1" w:styleId="Cuerpo">
    <w:name w:val="Cuerpo"/>
    <w:rsid w:val="0060568A"/>
    <w:rPr>
      <w:rFonts w:ascii="Helvetica" w:eastAsia="ヒラギノ角ゴ Pro W3" w:hAnsi="Helvetica"/>
      <w:color w:val="000000"/>
      <w:sz w:val="24"/>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7.wmf"/><Relationship Id="rId5" Type="http://schemas.openxmlformats.org/officeDocument/2006/relationships/image" Target="media/image2.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3658</Words>
  <Characters>20124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PLAN DE TRABAJO CON DINAMIZADORES AGROECOLOGICOS</vt:lpstr>
    </vt:vector>
  </TitlesOfParts>
  <Company/>
  <LinksUpToDate>false</LinksUpToDate>
  <CharactersWithSpaces>23735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 CON DINAMIZADORES AGROECOLOGICOS</dc:title>
  <dc:subject/>
  <dc:creator>JAKELINE</dc:creator>
  <cp:keywords/>
  <cp:lastModifiedBy>DEYBI</cp:lastModifiedBy>
  <cp:revision>234</cp:revision>
  <dcterms:created xsi:type="dcterms:W3CDTF">2020-07-01T23:42:00Z</dcterms:created>
  <dcterms:modified xsi:type="dcterms:W3CDTF">2020-07-01T23:42:00Z</dcterms:modified>
</cp:coreProperties>
</file>